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34" w:rsidRPr="000C0034" w:rsidRDefault="000C0034" w:rsidP="000C0034">
      <w:pPr>
        <w:spacing w:after="0" w:line="15" w:lineRule="atLeast"/>
        <w:jc w:val="center"/>
        <w:rPr>
          <w:rFonts w:ascii="Times New Roman" w:eastAsia="Times New Roman" w:hAnsi="Times New Roman" w:cs="Times New Roman"/>
          <w:sz w:val="24"/>
          <w:szCs w:val="24"/>
        </w:rPr>
      </w:pPr>
      <w:bookmarkStart w:id="0" w:name="_GoBack"/>
      <w:r w:rsidRPr="000C0034">
        <w:rPr>
          <w:rFonts w:ascii="Helvetica" w:eastAsia="Times New Roman" w:hAnsi="Helvetica" w:cs="Helvetica"/>
          <w:b/>
          <w:bCs/>
          <w:color w:val="000000"/>
          <w:sz w:val="24"/>
          <w:szCs w:val="24"/>
        </w:rPr>
        <w:t xml:space="preserve">Temporary Secord, Smallwood, Wixom and Sanford Lake Drawdowns Planned for </w:t>
      </w:r>
      <w:bookmarkEnd w:id="0"/>
      <w:proofErr w:type="gramStart"/>
      <w:r w:rsidRPr="000C0034">
        <w:rPr>
          <w:rFonts w:ascii="Helvetica" w:eastAsia="Times New Roman" w:hAnsi="Helvetica" w:cs="Helvetica"/>
          <w:b/>
          <w:bCs/>
          <w:color w:val="000000"/>
          <w:sz w:val="24"/>
          <w:szCs w:val="24"/>
        </w:rPr>
        <w:t>Fall</w:t>
      </w:r>
      <w:proofErr w:type="gramEnd"/>
      <w:r w:rsidRPr="000C0034">
        <w:rPr>
          <w:rFonts w:ascii="Helvetica" w:eastAsia="Times New Roman" w:hAnsi="Helvetica" w:cs="Helvetica"/>
          <w:b/>
          <w:bCs/>
          <w:color w:val="000000"/>
          <w:sz w:val="24"/>
          <w:szCs w:val="24"/>
        </w:rPr>
        <w:t>, 2018</w:t>
      </w:r>
    </w:p>
    <w:p w:rsidR="000C0034" w:rsidRPr="000C0034" w:rsidRDefault="000C0034" w:rsidP="000C0034">
      <w:pPr>
        <w:spacing w:after="0" w:line="15" w:lineRule="atLeast"/>
        <w:rPr>
          <w:rFonts w:ascii="Times New Roman" w:eastAsia="Times New Roman" w:hAnsi="Times New Roman" w:cs="Times New Roman"/>
          <w:sz w:val="24"/>
          <w:szCs w:val="24"/>
        </w:rPr>
      </w:pPr>
    </w:p>
    <w:p w:rsidR="000C0034" w:rsidRPr="000C0034" w:rsidRDefault="000C0034" w:rsidP="000C0034">
      <w:pPr>
        <w:spacing w:after="0" w:line="15" w:lineRule="atLeast"/>
        <w:rPr>
          <w:rFonts w:ascii="Times New Roman" w:eastAsia="Times New Roman" w:hAnsi="Times New Roman" w:cs="Times New Roman"/>
          <w:sz w:val="24"/>
          <w:szCs w:val="24"/>
        </w:rPr>
      </w:pPr>
      <w:r w:rsidRPr="000C0034">
        <w:rPr>
          <w:rFonts w:ascii="Helvetica" w:eastAsia="Times New Roman" w:hAnsi="Helvetica" w:cs="Helvetica"/>
          <w:b/>
          <w:bCs/>
          <w:color w:val="000000"/>
          <w:sz w:val="24"/>
          <w:szCs w:val="24"/>
        </w:rPr>
        <w:t>Aug. 8, 2018.</w:t>
      </w:r>
      <w:r w:rsidRPr="000C0034">
        <w:rPr>
          <w:rFonts w:ascii="Helvetica" w:eastAsia="Times New Roman" w:hAnsi="Helvetica" w:cs="Helvetica"/>
          <w:color w:val="000000"/>
          <w:sz w:val="24"/>
          <w:szCs w:val="24"/>
        </w:rPr>
        <w:t>  The Federal Energy Regulatory Commission (FERC) is requiring all owners of earth-embankment hydroelectric dams to conduct special “focused spillway inspections”. These inspections are a consequence of the near-failure of the Oroville, California earth-embankment hydroelectric dam in 2017. Owners of affected dams will inspect the downstream structure of the spillways, looking closely for any part of that structure that needs repairs. This requires exposing parts of spillways that are normally submerged.</w:t>
      </w:r>
    </w:p>
    <w:p w:rsidR="000C0034" w:rsidRPr="000C0034" w:rsidRDefault="000C0034" w:rsidP="000C0034">
      <w:pPr>
        <w:spacing w:after="0" w:line="15" w:lineRule="atLeast"/>
        <w:rPr>
          <w:rFonts w:ascii="Times New Roman" w:eastAsia="Times New Roman" w:hAnsi="Times New Roman" w:cs="Times New Roman"/>
          <w:sz w:val="24"/>
          <w:szCs w:val="24"/>
        </w:rPr>
      </w:pPr>
    </w:p>
    <w:p w:rsidR="000C0034" w:rsidRPr="000C0034" w:rsidRDefault="000C0034" w:rsidP="000C0034">
      <w:pPr>
        <w:spacing w:after="0" w:line="15" w:lineRule="atLeast"/>
        <w:rPr>
          <w:rFonts w:ascii="Times New Roman" w:eastAsia="Times New Roman" w:hAnsi="Times New Roman" w:cs="Times New Roman"/>
          <w:sz w:val="24"/>
          <w:szCs w:val="24"/>
        </w:rPr>
      </w:pPr>
      <w:r w:rsidRPr="000C0034">
        <w:rPr>
          <w:rFonts w:ascii="Helvetica" w:eastAsia="Times New Roman" w:hAnsi="Helvetica" w:cs="Helvetica"/>
          <w:color w:val="000000"/>
          <w:sz w:val="24"/>
          <w:szCs w:val="24"/>
        </w:rPr>
        <w:t xml:space="preserve">We have been advised by Boyce Hydro Power LLC. (Boyce) that all four </w:t>
      </w:r>
      <w:proofErr w:type="spellStart"/>
      <w:r w:rsidRPr="000C0034">
        <w:rPr>
          <w:rFonts w:ascii="Helvetica" w:eastAsia="Times New Roman" w:hAnsi="Helvetica" w:cs="Helvetica"/>
          <w:color w:val="000000"/>
          <w:sz w:val="24"/>
          <w:szCs w:val="24"/>
        </w:rPr>
        <w:t>Tittabawassee</w:t>
      </w:r>
      <w:proofErr w:type="spellEnd"/>
      <w:r w:rsidRPr="000C0034">
        <w:rPr>
          <w:rFonts w:ascii="Helvetica" w:eastAsia="Times New Roman" w:hAnsi="Helvetica" w:cs="Helvetica"/>
          <w:color w:val="000000"/>
          <w:sz w:val="24"/>
          <w:szCs w:val="24"/>
        </w:rPr>
        <w:t xml:space="preserve"> River dams are tentatively scheduled for this inspection in the </w:t>
      </w:r>
      <w:proofErr w:type="gramStart"/>
      <w:r w:rsidRPr="000C0034">
        <w:rPr>
          <w:rFonts w:ascii="Helvetica" w:eastAsia="Times New Roman" w:hAnsi="Helvetica" w:cs="Helvetica"/>
          <w:color w:val="000000"/>
          <w:sz w:val="24"/>
          <w:szCs w:val="24"/>
        </w:rPr>
        <w:t>Fall</w:t>
      </w:r>
      <w:proofErr w:type="gramEnd"/>
      <w:r w:rsidRPr="000C0034">
        <w:rPr>
          <w:rFonts w:ascii="Helvetica" w:eastAsia="Times New Roman" w:hAnsi="Helvetica" w:cs="Helvetica"/>
          <w:color w:val="000000"/>
          <w:sz w:val="24"/>
          <w:szCs w:val="24"/>
        </w:rPr>
        <w:t xml:space="preserve"> of 2018, plus required spillway gate tests. The inspection and spillway tests require that Sanford, Wixom, Smallwood and Secord Lakes be drawn down 4' (four feet) below normal summer levels. It will take 6-10 days to draw the lakes down, 4-8 days for inspection and spillway gate testing and then 5 or more days to refill the lakes. Because the lakes will be drawn down below their regulated seasonal levels, Boyce needs approval from FERC to perform the drawdowns and is also required to contact Michigan regulatory agencies (e.g., DNR and DEQ) to request their comments on the proposed drawdown dates. Boyce has contacted each of these agencies and is awaiting formal replies.</w:t>
      </w:r>
    </w:p>
    <w:p w:rsidR="000C0034" w:rsidRPr="000C0034" w:rsidRDefault="000C0034" w:rsidP="000C0034">
      <w:pPr>
        <w:spacing w:after="0" w:line="15" w:lineRule="atLeast"/>
        <w:rPr>
          <w:rFonts w:ascii="Times New Roman" w:eastAsia="Times New Roman" w:hAnsi="Times New Roman" w:cs="Times New Roman"/>
          <w:sz w:val="24"/>
          <w:szCs w:val="24"/>
        </w:rPr>
      </w:pPr>
    </w:p>
    <w:p w:rsidR="000C0034" w:rsidRPr="000C0034" w:rsidRDefault="000C0034" w:rsidP="000C0034">
      <w:pPr>
        <w:spacing w:after="0" w:line="15" w:lineRule="atLeast"/>
        <w:rPr>
          <w:rFonts w:ascii="Times New Roman" w:eastAsia="Times New Roman" w:hAnsi="Times New Roman" w:cs="Times New Roman"/>
          <w:sz w:val="24"/>
          <w:szCs w:val="24"/>
        </w:rPr>
      </w:pPr>
      <w:r w:rsidRPr="000C0034">
        <w:rPr>
          <w:rFonts w:ascii="Helvetica" w:eastAsia="Times New Roman" w:hAnsi="Helvetica" w:cs="Helvetica"/>
          <w:b/>
          <w:bCs/>
          <w:color w:val="000000"/>
          <w:sz w:val="24"/>
          <w:szCs w:val="24"/>
        </w:rPr>
        <w:t>Boyce’s current plan and schedule:</w:t>
      </w:r>
      <w:r w:rsidRPr="000C0034">
        <w:rPr>
          <w:rFonts w:ascii="Helvetica" w:eastAsia="Times New Roman" w:hAnsi="Helvetica" w:cs="Helvetica"/>
          <w:color w:val="000000"/>
          <w:sz w:val="24"/>
          <w:szCs w:val="24"/>
        </w:rPr>
        <w:t xml:space="preserve"> Drawdowns will begin Sept. 20 at a rate not to exceed 8” (eight inches) per day. The lakes will be drawn down 4’ by Oct. 1. The spillway structures will then be inspected and photographed. All the spillway gates will be inspected and operated. Commencing </w:t>
      </w:r>
      <w:proofErr w:type="gramStart"/>
      <w:r w:rsidRPr="000C0034">
        <w:rPr>
          <w:rFonts w:ascii="Helvetica" w:eastAsia="Times New Roman" w:hAnsi="Helvetica" w:cs="Helvetica"/>
          <w:color w:val="000000"/>
          <w:sz w:val="24"/>
          <w:szCs w:val="24"/>
        </w:rPr>
        <w:t>between Oct. 5 to 8,</w:t>
      </w:r>
      <w:proofErr w:type="gramEnd"/>
      <w:r w:rsidRPr="000C0034">
        <w:rPr>
          <w:rFonts w:ascii="Helvetica" w:eastAsia="Times New Roman" w:hAnsi="Helvetica" w:cs="Helvetica"/>
          <w:color w:val="000000"/>
          <w:sz w:val="24"/>
          <w:szCs w:val="24"/>
        </w:rPr>
        <w:t xml:space="preserve"> the lakes will be refilled at a rate not to exceed 9” (nine inches) per day. It will take at least 5 days to refill the lakes.  </w:t>
      </w:r>
    </w:p>
    <w:p w:rsidR="000C0034" w:rsidRPr="000C0034" w:rsidRDefault="000C0034" w:rsidP="000C0034">
      <w:pPr>
        <w:spacing w:after="0" w:line="15" w:lineRule="atLeast"/>
        <w:rPr>
          <w:rFonts w:ascii="Times New Roman" w:eastAsia="Times New Roman" w:hAnsi="Times New Roman" w:cs="Times New Roman"/>
          <w:sz w:val="24"/>
          <w:szCs w:val="24"/>
        </w:rPr>
      </w:pPr>
    </w:p>
    <w:p w:rsidR="000C0034" w:rsidRPr="000C0034" w:rsidRDefault="000C0034" w:rsidP="000C0034">
      <w:pPr>
        <w:spacing w:after="0" w:line="15" w:lineRule="atLeast"/>
        <w:rPr>
          <w:rFonts w:ascii="Times New Roman" w:eastAsia="Times New Roman" w:hAnsi="Times New Roman" w:cs="Times New Roman"/>
          <w:sz w:val="24"/>
          <w:szCs w:val="24"/>
        </w:rPr>
      </w:pPr>
      <w:proofErr w:type="gramStart"/>
      <w:r w:rsidRPr="000C0034">
        <w:rPr>
          <w:rFonts w:ascii="Helvetica" w:eastAsia="Times New Roman" w:hAnsi="Helvetica" w:cs="Helvetica"/>
          <w:b/>
          <w:bCs/>
          <w:color w:val="000000"/>
          <w:sz w:val="24"/>
          <w:szCs w:val="24"/>
        </w:rPr>
        <w:t>Things to keep in mind.</w:t>
      </w:r>
      <w:proofErr w:type="gramEnd"/>
      <w:r w:rsidRPr="000C0034">
        <w:rPr>
          <w:rFonts w:ascii="Helvetica" w:eastAsia="Times New Roman" w:hAnsi="Helvetica" w:cs="Helvetica"/>
          <w:color w:val="000000"/>
          <w:sz w:val="24"/>
          <w:szCs w:val="24"/>
        </w:rPr>
        <w:t xml:space="preserve"> Readers are advised that, even with FERC approval of the schedule above, there will still be uncertainty. Rainfall, or the lack of it, may affect timing of lake lowering and refilling. Heavy rains could interfere with drawing the lakes down and/or maintaining the lowered levels. Refilling the lakes could take 5 days to a few months, depending on how much rain our area gets this </w:t>
      </w:r>
      <w:proofErr w:type="gramStart"/>
      <w:r w:rsidRPr="000C0034">
        <w:rPr>
          <w:rFonts w:ascii="Helvetica" w:eastAsia="Times New Roman" w:hAnsi="Helvetica" w:cs="Helvetica"/>
          <w:color w:val="000000"/>
          <w:sz w:val="24"/>
          <w:szCs w:val="24"/>
        </w:rPr>
        <w:t>Fall</w:t>
      </w:r>
      <w:proofErr w:type="gramEnd"/>
      <w:r w:rsidRPr="000C0034">
        <w:rPr>
          <w:rFonts w:ascii="Helvetica" w:eastAsia="Times New Roman" w:hAnsi="Helvetica" w:cs="Helvetica"/>
          <w:color w:val="000000"/>
          <w:sz w:val="24"/>
          <w:szCs w:val="24"/>
        </w:rPr>
        <w:t xml:space="preserve"> and any delays in the inspection process.</w:t>
      </w:r>
    </w:p>
    <w:p w:rsidR="000C0034" w:rsidRPr="000C0034" w:rsidRDefault="000C0034" w:rsidP="000C0034">
      <w:pPr>
        <w:spacing w:after="0" w:line="15" w:lineRule="atLeast"/>
        <w:rPr>
          <w:rFonts w:ascii="Times New Roman" w:eastAsia="Times New Roman" w:hAnsi="Times New Roman" w:cs="Times New Roman"/>
          <w:sz w:val="24"/>
          <w:szCs w:val="24"/>
        </w:rPr>
      </w:pPr>
    </w:p>
    <w:p w:rsidR="000C0034" w:rsidRPr="000C0034" w:rsidRDefault="000C0034" w:rsidP="000C0034">
      <w:pPr>
        <w:spacing w:after="0" w:line="15" w:lineRule="atLeast"/>
        <w:rPr>
          <w:rFonts w:ascii="Times New Roman" w:eastAsia="Times New Roman" w:hAnsi="Times New Roman" w:cs="Times New Roman"/>
          <w:sz w:val="24"/>
          <w:szCs w:val="24"/>
        </w:rPr>
      </w:pPr>
      <w:r w:rsidRPr="000C0034">
        <w:rPr>
          <w:rFonts w:ascii="Helvetica" w:eastAsia="Times New Roman" w:hAnsi="Helvetica" w:cs="Helvetica"/>
          <w:color w:val="000000"/>
          <w:sz w:val="24"/>
          <w:szCs w:val="24"/>
        </w:rPr>
        <w:t xml:space="preserve">We are advising the public of the planned drawdown </w:t>
      </w:r>
      <w:proofErr w:type="gramStart"/>
      <w:r w:rsidRPr="000C0034">
        <w:rPr>
          <w:rFonts w:ascii="Helvetica" w:eastAsia="Times New Roman" w:hAnsi="Helvetica" w:cs="Helvetica"/>
          <w:color w:val="000000"/>
          <w:sz w:val="24"/>
          <w:szCs w:val="24"/>
        </w:rPr>
        <w:t>now,</w:t>
      </w:r>
      <w:proofErr w:type="gramEnd"/>
      <w:r w:rsidRPr="000C0034">
        <w:rPr>
          <w:rFonts w:ascii="Helvetica" w:eastAsia="Times New Roman" w:hAnsi="Helvetica" w:cs="Helvetica"/>
          <w:color w:val="000000"/>
          <w:sz w:val="24"/>
          <w:szCs w:val="24"/>
        </w:rPr>
        <w:t xml:space="preserve"> as this may affect plans people have for removing boats and other equipment from the lake prior to winter. We are in favor of conducting the spillway inspections and spillway gate tests. We have reason to believe the inspections and tests will happen this year. We expect to have confirmed dates later in August. When we have those dates, we will publish another notice to the public.</w:t>
      </w:r>
    </w:p>
    <w:p w:rsidR="000C0034" w:rsidRPr="000C0034" w:rsidRDefault="000C0034" w:rsidP="000C0034">
      <w:pPr>
        <w:spacing w:after="0" w:line="15" w:lineRule="atLeast"/>
        <w:rPr>
          <w:rFonts w:ascii="Times New Roman" w:eastAsia="Times New Roman" w:hAnsi="Times New Roman" w:cs="Times New Roman"/>
          <w:sz w:val="24"/>
          <w:szCs w:val="24"/>
        </w:rPr>
      </w:pPr>
    </w:p>
    <w:p w:rsidR="000C0034" w:rsidRPr="000C0034" w:rsidRDefault="000C0034" w:rsidP="000C0034">
      <w:pPr>
        <w:spacing w:after="0" w:line="15" w:lineRule="atLeast"/>
        <w:rPr>
          <w:rFonts w:ascii="Times New Roman" w:eastAsia="Times New Roman" w:hAnsi="Times New Roman" w:cs="Times New Roman"/>
          <w:sz w:val="24"/>
          <w:szCs w:val="24"/>
        </w:rPr>
      </w:pPr>
      <w:r w:rsidRPr="000C0034">
        <w:rPr>
          <w:rFonts w:ascii="Helvetica" w:eastAsia="Times New Roman" w:hAnsi="Helvetica" w:cs="Helvetica"/>
          <w:color w:val="000000"/>
          <w:sz w:val="24"/>
          <w:szCs w:val="24"/>
        </w:rPr>
        <w:t>We are grateful that FERC and Boyce have agreed to conduct the inspections and spillway tests outside the busiest part of the boating season.</w:t>
      </w:r>
    </w:p>
    <w:p w:rsidR="00A52FF3" w:rsidRPr="000C0034" w:rsidRDefault="00A52FF3" w:rsidP="000C0034">
      <w:pPr>
        <w:rPr>
          <w:sz w:val="24"/>
          <w:szCs w:val="24"/>
        </w:rPr>
      </w:pPr>
    </w:p>
    <w:sectPr w:rsidR="00A52FF3" w:rsidRPr="000C0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3"/>
    <w:rsid w:val="000C0034"/>
    <w:rsid w:val="000D4678"/>
    <w:rsid w:val="00346DC3"/>
    <w:rsid w:val="00882288"/>
    <w:rsid w:val="00A52FF3"/>
    <w:rsid w:val="00B96AC8"/>
    <w:rsid w:val="00E23AA8"/>
    <w:rsid w:val="00F7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5325">
      <w:bodyDiv w:val="1"/>
      <w:marLeft w:val="0"/>
      <w:marRight w:val="0"/>
      <w:marTop w:val="0"/>
      <w:marBottom w:val="0"/>
      <w:divBdr>
        <w:top w:val="none" w:sz="0" w:space="0" w:color="auto"/>
        <w:left w:val="none" w:sz="0" w:space="0" w:color="auto"/>
        <w:bottom w:val="none" w:sz="0" w:space="0" w:color="auto"/>
        <w:right w:val="none" w:sz="0" w:space="0" w:color="auto"/>
      </w:divBdr>
      <w:divsChild>
        <w:div w:id="415631897">
          <w:marLeft w:val="0"/>
          <w:marRight w:val="0"/>
          <w:marTop w:val="0"/>
          <w:marBottom w:val="0"/>
          <w:divBdr>
            <w:top w:val="none" w:sz="0" w:space="0" w:color="auto"/>
            <w:left w:val="none" w:sz="0" w:space="0" w:color="auto"/>
            <w:bottom w:val="none" w:sz="0" w:space="0" w:color="auto"/>
            <w:right w:val="none" w:sz="0" w:space="0" w:color="auto"/>
          </w:divBdr>
        </w:div>
        <w:div w:id="1613123810">
          <w:marLeft w:val="0"/>
          <w:marRight w:val="0"/>
          <w:marTop w:val="0"/>
          <w:marBottom w:val="0"/>
          <w:divBdr>
            <w:top w:val="none" w:sz="0" w:space="0" w:color="auto"/>
            <w:left w:val="none" w:sz="0" w:space="0" w:color="auto"/>
            <w:bottom w:val="none" w:sz="0" w:space="0" w:color="auto"/>
            <w:right w:val="none" w:sz="0" w:space="0" w:color="auto"/>
          </w:divBdr>
        </w:div>
        <w:div w:id="87510503">
          <w:marLeft w:val="0"/>
          <w:marRight w:val="0"/>
          <w:marTop w:val="0"/>
          <w:marBottom w:val="0"/>
          <w:divBdr>
            <w:top w:val="none" w:sz="0" w:space="0" w:color="auto"/>
            <w:left w:val="none" w:sz="0" w:space="0" w:color="auto"/>
            <w:bottom w:val="none" w:sz="0" w:space="0" w:color="auto"/>
            <w:right w:val="none" w:sz="0" w:space="0" w:color="auto"/>
          </w:divBdr>
        </w:div>
        <w:div w:id="1113282356">
          <w:marLeft w:val="0"/>
          <w:marRight w:val="0"/>
          <w:marTop w:val="0"/>
          <w:marBottom w:val="0"/>
          <w:divBdr>
            <w:top w:val="none" w:sz="0" w:space="0" w:color="auto"/>
            <w:left w:val="none" w:sz="0" w:space="0" w:color="auto"/>
            <w:bottom w:val="none" w:sz="0" w:space="0" w:color="auto"/>
            <w:right w:val="none" w:sz="0" w:space="0" w:color="auto"/>
          </w:divBdr>
        </w:div>
        <w:div w:id="40634631">
          <w:marLeft w:val="0"/>
          <w:marRight w:val="0"/>
          <w:marTop w:val="0"/>
          <w:marBottom w:val="0"/>
          <w:divBdr>
            <w:top w:val="none" w:sz="0" w:space="0" w:color="auto"/>
            <w:left w:val="none" w:sz="0" w:space="0" w:color="auto"/>
            <w:bottom w:val="none" w:sz="0" w:space="0" w:color="auto"/>
            <w:right w:val="none" w:sz="0" w:space="0" w:color="auto"/>
          </w:divBdr>
        </w:div>
        <w:div w:id="1417903501">
          <w:marLeft w:val="0"/>
          <w:marRight w:val="0"/>
          <w:marTop w:val="0"/>
          <w:marBottom w:val="0"/>
          <w:divBdr>
            <w:top w:val="none" w:sz="0" w:space="0" w:color="auto"/>
            <w:left w:val="none" w:sz="0" w:space="0" w:color="auto"/>
            <w:bottom w:val="none" w:sz="0" w:space="0" w:color="auto"/>
            <w:right w:val="none" w:sz="0" w:space="0" w:color="auto"/>
          </w:divBdr>
        </w:div>
        <w:div w:id="1010378622">
          <w:marLeft w:val="0"/>
          <w:marRight w:val="0"/>
          <w:marTop w:val="0"/>
          <w:marBottom w:val="0"/>
          <w:divBdr>
            <w:top w:val="none" w:sz="0" w:space="0" w:color="auto"/>
            <w:left w:val="none" w:sz="0" w:space="0" w:color="auto"/>
            <w:bottom w:val="none" w:sz="0" w:space="0" w:color="auto"/>
            <w:right w:val="none" w:sz="0" w:space="0" w:color="auto"/>
          </w:divBdr>
        </w:div>
        <w:div w:id="811680204">
          <w:marLeft w:val="0"/>
          <w:marRight w:val="0"/>
          <w:marTop w:val="0"/>
          <w:marBottom w:val="0"/>
          <w:divBdr>
            <w:top w:val="none" w:sz="0" w:space="0" w:color="auto"/>
            <w:left w:val="none" w:sz="0" w:space="0" w:color="auto"/>
            <w:bottom w:val="none" w:sz="0" w:space="0" w:color="auto"/>
            <w:right w:val="none" w:sz="0" w:space="0" w:color="auto"/>
          </w:divBdr>
        </w:div>
        <w:div w:id="1251043236">
          <w:marLeft w:val="0"/>
          <w:marRight w:val="0"/>
          <w:marTop w:val="0"/>
          <w:marBottom w:val="0"/>
          <w:divBdr>
            <w:top w:val="none" w:sz="0" w:space="0" w:color="auto"/>
            <w:left w:val="none" w:sz="0" w:space="0" w:color="auto"/>
            <w:bottom w:val="none" w:sz="0" w:space="0" w:color="auto"/>
            <w:right w:val="none" w:sz="0" w:space="0" w:color="auto"/>
          </w:divBdr>
        </w:div>
        <w:div w:id="480582308">
          <w:marLeft w:val="0"/>
          <w:marRight w:val="0"/>
          <w:marTop w:val="0"/>
          <w:marBottom w:val="0"/>
          <w:divBdr>
            <w:top w:val="none" w:sz="0" w:space="0" w:color="auto"/>
            <w:left w:val="none" w:sz="0" w:space="0" w:color="auto"/>
            <w:bottom w:val="none" w:sz="0" w:space="0" w:color="auto"/>
            <w:right w:val="none" w:sz="0" w:space="0" w:color="auto"/>
          </w:divBdr>
        </w:div>
        <w:div w:id="460851830">
          <w:marLeft w:val="0"/>
          <w:marRight w:val="0"/>
          <w:marTop w:val="0"/>
          <w:marBottom w:val="0"/>
          <w:divBdr>
            <w:top w:val="none" w:sz="0" w:space="0" w:color="auto"/>
            <w:left w:val="none" w:sz="0" w:space="0" w:color="auto"/>
            <w:bottom w:val="none" w:sz="0" w:space="0" w:color="auto"/>
            <w:right w:val="none" w:sz="0" w:space="0" w:color="auto"/>
          </w:divBdr>
        </w:div>
        <w:div w:id="1566798839">
          <w:marLeft w:val="0"/>
          <w:marRight w:val="0"/>
          <w:marTop w:val="0"/>
          <w:marBottom w:val="0"/>
          <w:divBdr>
            <w:top w:val="none" w:sz="0" w:space="0" w:color="auto"/>
            <w:left w:val="none" w:sz="0" w:space="0" w:color="auto"/>
            <w:bottom w:val="none" w:sz="0" w:space="0" w:color="auto"/>
            <w:right w:val="none" w:sz="0" w:space="0" w:color="auto"/>
          </w:divBdr>
        </w:div>
        <w:div w:id="1761170252">
          <w:marLeft w:val="0"/>
          <w:marRight w:val="0"/>
          <w:marTop w:val="0"/>
          <w:marBottom w:val="0"/>
          <w:divBdr>
            <w:top w:val="none" w:sz="0" w:space="0" w:color="auto"/>
            <w:left w:val="none" w:sz="0" w:space="0" w:color="auto"/>
            <w:bottom w:val="none" w:sz="0" w:space="0" w:color="auto"/>
            <w:right w:val="none" w:sz="0" w:space="0" w:color="auto"/>
          </w:divBdr>
        </w:div>
        <w:div w:id="741222561">
          <w:marLeft w:val="0"/>
          <w:marRight w:val="0"/>
          <w:marTop w:val="0"/>
          <w:marBottom w:val="0"/>
          <w:divBdr>
            <w:top w:val="none" w:sz="0" w:space="0" w:color="auto"/>
            <w:left w:val="none" w:sz="0" w:space="0" w:color="auto"/>
            <w:bottom w:val="none" w:sz="0" w:space="0" w:color="auto"/>
            <w:right w:val="none" w:sz="0" w:space="0" w:color="auto"/>
          </w:divBdr>
        </w:div>
      </w:divsChild>
    </w:div>
    <w:div w:id="1320962234">
      <w:bodyDiv w:val="1"/>
      <w:marLeft w:val="0"/>
      <w:marRight w:val="0"/>
      <w:marTop w:val="0"/>
      <w:marBottom w:val="0"/>
      <w:divBdr>
        <w:top w:val="none" w:sz="0" w:space="0" w:color="auto"/>
        <w:left w:val="none" w:sz="0" w:space="0" w:color="auto"/>
        <w:bottom w:val="none" w:sz="0" w:space="0" w:color="auto"/>
        <w:right w:val="none" w:sz="0" w:space="0" w:color="auto"/>
      </w:divBdr>
      <w:divsChild>
        <w:div w:id="1841852718">
          <w:marLeft w:val="0"/>
          <w:marRight w:val="0"/>
          <w:marTop w:val="0"/>
          <w:marBottom w:val="0"/>
          <w:divBdr>
            <w:top w:val="none" w:sz="0" w:space="0" w:color="auto"/>
            <w:left w:val="none" w:sz="0" w:space="0" w:color="auto"/>
            <w:bottom w:val="none" w:sz="0" w:space="0" w:color="auto"/>
            <w:right w:val="none" w:sz="0" w:space="0" w:color="auto"/>
          </w:divBdr>
        </w:div>
        <w:div w:id="514610279">
          <w:marLeft w:val="0"/>
          <w:marRight w:val="0"/>
          <w:marTop w:val="0"/>
          <w:marBottom w:val="0"/>
          <w:divBdr>
            <w:top w:val="none" w:sz="0" w:space="0" w:color="auto"/>
            <w:left w:val="none" w:sz="0" w:space="0" w:color="auto"/>
            <w:bottom w:val="none" w:sz="0" w:space="0" w:color="auto"/>
            <w:right w:val="none" w:sz="0" w:space="0" w:color="auto"/>
          </w:divBdr>
        </w:div>
        <w:div w:id="465204056">
          <w:marLeft w:val="0"/>
          <w:marRight w:val="0"/>
          <w:marTop w:val="0"/>
          <w:marBottom w:val="0"/>
          <w:divBdr>
            <w:top w:val="none" w:sz="0" w:space="0" w:color="auto"/>
            <w:left w:val="none" w:sz="0" w:space="0" w:color="auto"/>
            <w:bottom w:val="none" w:sz="0" w:space="0" w:color="auto"/>
            <w:right w:val="none" w:sz="0" w:space="0" w:color="auto"/>
          </w:divBdr>
        </w:div>
        <w:div w:id="838083006">
          <w:marLeft w:val="0"/>
          <w:marRight w:val="0"/>
          <w:marTop w:val="0"/>
          <w:marBottom w:val="0"/>
          <w:divBdr>
            <w:top w:val="none" w:sz="0" w:space="0" w:color="auto"/>
            <w:left w:val="none" w:sz="0" w:space="0" w:color="auto"/>
            <w:bottom w:val="none" w:sz="0" w:space="0" w:color="auto"/>
            <w:right w:val="none" w:sz="0" w:space="0" w:color="auto"/>
          </w:divBdr>
        </w:div>
        <w:div w:id="47848885">
          <w:marLeft w:val="0"/>
          <w:marRight w:val="0"/>
          <w:marTop w:val="0"/>
          <w:marBottom w:val="0"/>
          <w:divBdr>
            <w:top w:val="none" w:sz="0" w:space="0" w:color="auto"/>
            <w:left w:val="none" w:sz="0" w:space="0" w:color="auto"/>
            <w:bottom w:val="none" w:sz="0" w:space="0" w:color="auto"/>
            <w:right w:val="none" w:sz="0" w:space="0" w:color="auto"/>
          </w:divBdr>
        </w:div>
        <w:div w:id="662204146">
          <w:marLeft w:val="0"/>
          <w:marRight w:val="0"/>
          <w:marTop w:val="0"/>
          <w:marBottom w:val="0"/>
          <w:divBdr>
            <w:top w:val="none" w:sz="0" w:space="0" w:color="auto"/>
            <w:left w:val="none" w:sz="0" w:space="0" w:color="auto"/>
            <w:bottom w:val="none" w:sz="0" w:space="0" w:color="auto"/>
            <w:right w:val="none" w:sz="0" w:space="0" w:color="auto"/>
          </w:divBdr>
        </w:div>
        <w:div w:id="1689023831">
          <w:marLeft w:val="0"/>
          <w:marRight w:val="0"/>
          <w:marTop w:val="0"/>
          <w:marBottom w:val="0"/>
          <w:divBdr>
            <w:top w:val="none" w:sz="0" w:space="0" w:color="auto"/>
            <w:left w:val="none" w:sz="0" w:space="0" w:color="auto"/>
            <w:bottom w:val="none" w:sz="0" w:space="0" w:color="auto"/>
            <w:right w:val="none" w:sz="0" w:space="0" w:color="auto"/>
          </w:divBdr>
        </w:div>
        <w:div w:id="1124302204">
          <w:marLeft w:val="0"/>
          <w:marRight w:val="0"/>
          <w:marTop w:val="0"/>
          <w:marBottom w:val="0"/>
          <w:divBdr>
            <w:top w:val="none" w:sz="0" w:space="0" w:color="auto"/>
            <w:left w:val="none" w:sz="0" w:space="0" w:color="auto"/>
            <w:bottom w:val="none" w:sz="0" w:space="0" w:color="auto"/>
            <w:right w:val="none" w:sz="0" w:space="0" w:color="auto"/>
          </w:divBdr>
        </w:div>
        <w:div w:id="445391014">
          <w:marLeft w:val="0"/>
          <w:marRight w:val="0"/>
          <w:marTop w:val="0"/>
          <w:marBottom w:val="0"/>
          <w:divBdr>
            <w:top w:val="none" w:sz="0" w:space="0" w:color="auto"/>
            <w:left w:val="none" w:sz="0" w:space="0" w:color="auto"/>
            <w:bottom w:val="none" w:sz="0" w:space="0" w:color="auto"/>
            <w:right w:val="none" w:sz="0" w:space="0" w:color="auto"/>
          </w:divBdr>
        </w:div>
        <w:div w:id="2143838685">
          <w:marLeft w:val="0"/>
          <w:marRight w:val="0"/>
          <w:marTop w:val="0"/>
          <w:marBottom w:val="0"/>
          <w:divBdr>
            <w:top w:val="none" w:sz="0" w:space="0" w:color="auto"/>
            <w:left w:val="none" w:sz="0" w:space="0" w:color="auto"/>
            <w:bottom w:val="none" w:sz="0" w:space="0" w:color="auto"/>
            <w:right w:val="none" w:sz="0" w:space="0" w:color="auto"/>
          </w:divBdr>
        </w:div>
        <w:div w:id="2047828525">
          <w:marLeft w:val="0"/>
          <w:marRight w:val="0"/>
          <w:marTop w:val="0"/>
          <w:marBottom w:val="0"/>
          <w:divBdr>
            <w:top w:val="none" w:sz="0" w:space="0" w:color="auto"/>
            <w:left w:val="none" w:sz="0" w:space="0" w:color="auto"/>
            <w:bottom w:val="none" w:sz="0" w:space="0" w:color="auto"/>
            <w:right w:val="none" w:sz="0" w:space="0" w:color="auto"/>
          </w:divBdr>
        </w:div>
        <w:div w:id="158233302">
          <w:marLeft w:val="0"/>
          <w:marRight w:val="0"/>
          <w:marTop w:val="0"/>
          <w:marBottom w:val="0"/>
          <w:divBdr>
            <w:top w:val="none" w:sz="0" w:space="0" w:color="auto"/>
            <w:left w:val="none" w:sz="0" w:space="0" w:color="auto"/>
            <w:bottom w:val="none" w:sz="0" w:space="0" w:color="auto"/>
            <w:right w:val="none" w:sz="0" w:space="0" w:color="auto"/>
          </w:divBdr>
        </w:div>
        <w:div w:id="364671912">
          <w:marLeft w:val="0"/>
          <w:marRight w:val="0"/>
          <w:marTop w:val="0"/>
          <w:marBottom w:val="0"/>
          <w:divBdr>
            <w:top w:val="none" w:sz="0" w:space="0" w:color="auto"/>
            <w:left w:val="none" w:sz="0" w:space="0" w:color="auto"/>
            <w:bottom w:val="none" w:sz="0" w:space="0" w:color="auto"/>
            <w:right w:val="none" w:sz="0" w:space="0" w:color="auto"/>
          </w:divBdr>
        </w:div>
        <w:div w:id="638538149">
          <w:marLeft w:val="0"/>
          <w:marRight w:val="0"/>
          <w:marTop w:val="0"/>
          <w:marBottom w:val="0"/>
          <w:divBdr>
            <w:top w:val="none" w:sz="0" w:space="0" w:color="auto"/>
            <w:left w:val="none" w:sz="0" w:space="0" w:color="auto"/>
            <w:bottom w:val="none" w:sz="0" w:space="0" w:color="auto"/>
            <w:right w:val="none" w:sz="0" w:space="0" w:color="auto"/>
          </w:divBdr>
        </w:div>
      </w:divsChild>
    </w:div>
    <w:div w:id="1394889233">
      <w:bodyDiv w:val="1"/>
      <w:marLeft w:val="0"/>
      <w:marRight w:val="0"/>
      <w:marTop w:val="0"/>
      <w:marBottom w:val="0"/>
      <w:divBdr>
        <w:top w:val="none" w:sz="0" w:space="0" w:color="auto"/>
        <w:left w:val="none" w:sz="0" w:space="0" w:color="auto"/>
        <w:bottom w:val="none" w:sz="0" w:space="0" w:color="auto"/>
        <w:right w:val="none" w:sz="0" w:space="0" w:color="auto"/>
      </w:divBdr>
      <w:divsChild>
        <w:div w:id="236327804">
          <w:marLeft w:val="0"/>
          <w:marRight w:val="0"/>
          <w:marTop w:val="0"/>
          <w:marBottom w:val="0"/>
          <w:divBdr>
            <w:top w:val="none" w:sz="0" w:space="0" w:color="auto"/>
            <w:left w:val="none" w:sz="0" w:space="0" w:color="auto"/>
            <w:bottom w:val="none" w:sz="0" w:space="0" w:color="auto"/>
            <w:right w:val="none" w:sz="0" w:space="0" w:color="auto"/>
          </w:divBdr>
        </w:div>
        <w:div w:id="170990976">
          <w:marLeft w:val="0"/>
          <w:marRight w:val="0"/>
          <w:marTop w:val="0"/>
          <w:marBottom w:val="0"/>
          <w:divBdr>
            <w:top w:val="none" w:sz="0" w:space="0" w:color="auto"/>
            <w:left w:val="none" w:sz="0" w:space="0" w:color="auto"/>
            <w:bottom w:val="none" w:sz="0" w:space="0" w:color="auto"/>
            <w:right w:val="none" w:sz="0" w:space="0" w:color="auto"/>
          </w:divBdr>
        </w:div>
        <w:div w:id="1328480475">
          <w:marLeft w:val="0"/>
          <w:marRight w:val="0"/>
          <w:marTop w:val="0"/>
          <w:marBottom w:val="0"/>
          <w:divBdr>
            <w:top w:val="none" w:sz="0" w:space="0" w:color="auto"/>
            <w:left w:val="none" w:sz="0" w:space="0" w:color="auto"/>
            <w:bottom w:val="none" w:sz="0" w:space="0" w:color="auto"/>
            <w:right w:val="none" w:sz="0" w:space="0" w:color="auto"/>
          </w:divBdr>
        </w:div>
        <w:div w:id="1425298503">
          <w:marLeft w:val="0"/>
          <w:marRight w:val="0"/>
          <w:marTop w:val="0"/>
          <w:marBottom w:val="0"/>
          <w:divBdr>
            <w:top w:val="none" w:sz="0" w:space="0" w:color="auto"/>
            <w:left w:val="none" w:sz="0" w:space="0" w:color="auto"/>
            <w:bottom w:val="none" w:sz="0" w:space="0" w:color="auto"/>
            <w:right w:val="none" w:sz="0" w:space="0" w:color="auto"/>
          </w:divBdr>
        </w:div>
        <w:div w:id="1182204578">
          <w:marLeft w:val="0"/>
          <w:marRight w:val="0"/>
          <w:marTop w:val="0"/>
          <w:marBottom w:val="0"/>
          <w:divBdr>
            <w:top w:val="none" w:sz="0" w:space="0" w:color="auto"/>
            <w:left w:val="none" w:sz="0" w:space="0" w:color="auto"/>
            <w:bottom w:val="none" w:sz="0" w:space="0" w:color="auto"/>
            <w:right w:val="none" w:sz="0" w:space="0" w:color="auto"/>
          </w:divBdr>
        </w:div>
        <w:div w:id="2039426994">
          <w:marLeft w:val="0"/>
          <w:marRight w:val="0"/>
          <w:marTop w:val="0"/>
          <w:marBottom w:val="0"/>
          <w:divBdr>
            <w:top w:val="none" w:sz="0" w:space="0" w:color="auto"/>
            <w:left w:val="none" w:sz="0" w:space="0" w:color="auto"/>
            <w:bottom w:val="none" w:sz="0" w:space="0" w:color="auto"/>
            <w:right w:val="none" w:sz="0" w:space="0" w:color="auto"/>
          </w:divBdr>
        </w:div>
        <w:div w:id="1652442727">
          <w:marLeft w:val="0"/>
          <w:marRight w:val="0"/>
          <w:marTop w:val="0"/>
          <w:marBottom w:val="0"/>
          <w:divBdr>
            <w:top w:val="none" w:sz="0" w:space="0" w:color="auto"/>
            <w:left w:val="none" w:sz="0" w:space="0" w:color="auto"/>
            <w:bottom w:val="none" w:sz="0" w:space="0" w:color="auto"/>
            <w:right w:val="none" w:sz="0" w:space="0" w:color="auto"/>
          </w:divBdr>
        </w:div>
        <w:div w:id="44569006">
          <w:marLeft w:val="0"/>
          <w:marRight w:val="0"/>
          <w:marTop w:val="0"/>
          <w:marBottom w:val="0"/>
          <w:divBdr>
            <w:top w:val="none" w:sz="0" w:space="0" w:color="auto"/>
            <w:left w:val="none" w:sz="0" w:space="0" w:color="auto"/>
            <w:bottom w:val="none" w:sz="0" w:space="0" w:color="auto"/>
            <w:right w:val="none" w:sz="0" w:space="0" w:color="auto"/>
          </w:divBdr>
        </w:div>
        <w:div w:id="1219170368">
          <w:marLeft w:val="0"/>
          <w:marRight w:val="0"/>
          <w:marTop w:val="0"/>
          <w:marBottom w:val="0"/>
          <w:divBdr>
            <w:top w:val="none" w:sz="0" w:space="0" w:color="auto"/>
            <w:left w:val="none" w:sz="0" w:space="0" w:color="auto"/>
            <w:bottom w:val="none" w:sz="0" w:space="0" w:color="auto"/>
            <w:right w:val="none" w:sz="0" w:space="0" w:color="auto"/>
          </w:divBdr>
        </w:div>
        <w:div w:id="1647005648">
          <w:marLeft w:val="0"/>
          <w:marRight w:val="0"/>
          <w:marTop w:val="0"/>
          <w:marBottom w:val="0"/>
          <w:divBdr>
            <w:top w:val="none" w:sz="0" w:space="0" w:color="auto"/>
            <w:left w:val="none" w:sz="0" w:space="0" w:color="auto"/>
            <w:bottom w:val="none" w:sz="0" w:space="0" w:color="auto"/>
            <w:right w:val="none" w:sz="0" w:space="0" w:color="auto"/>
          </w:divBdr>
        </w:div>
        <w:div w:id="165944335">
          <w:marLeft w:val="0"/>
          <w:marRight w:val="0"/>
          <w:marTop w:val="0"/>
          <w:marBottom w:val="0"/>
          <w:divBdr>
            <w:top w:val="none" w:sz="0" w:space="0" w:color="auto"/>
            <w:left w:val="none" w:sz="0" w:space="0" w:color="auto"/>
            <w:bottom w:val="none" w:sz="0" w:space="0" w:color="auto"/>
            <w:right w:val="none" w:sz="0" w:space="0" w:color="auto"/>
          </w:divBdr>
        </w:div>
        <w:div w:id="104228936">
          <w:marLeft w:val="0"/>
          <w:marRight w:val="0"/>
          <w:marTop w:val="0"/>
          <w:marBottom w:val="0"/>
          <w:divBdr>
            <w:top w:val="none" w:sz="0" w:space="0" w:color="auto"/>
            <w:left w:val="none" w:sz="0" w:space="0" w:color="auto"/>
            <w:bottom w:val="none" w:sz="0" w:space="0" w:color="auto"/>
            <w:right w:val="none" w:sz="0" w:space="0" w:color="auto"/>
          </w:divBdr>
        </w:div>
        <w:div w:id="834996273">
          <w:marLeft w:val="0"/>
          <w:marRight w:val="0"/>
          <w:marTop w:val="0"/>
          <w:marBottom w:val="0"/>
          <w:divBdr>
            <w:top w:val="none" w:sz="0" w:space="0" w:color="auto"/>
            <w:left w:val="none" w:sz="0" w:space="0" w:color="auto"/>
            <w:bottom w:val="none" w:sz="0" w:space="0" w:color="auto"/>
            <w:right w:val="none" w:sz="0" w:space="0" w:color="auto"/>
          </w:divBdr>
        </w:div>
        <w:div w:id="1092893879">
          <w:marLeft w:val="0"/>
          <w:marRight w:val="0"/>
          <w:marTop w:val="0"/>
          <w:marBottom w:val="0"/>
          <w:divBdr>
            <w:top w:val="none" w:sz="0" w:space="0" w:color="auto"/>
            <w:left w:val="none" w:sz="0" w:space="0" w:color="auto"/>
            <w:bottom w:val="none" w:sz="0" w:space="0" w:color="auto"/>
            <w:right w:val="none" w:sz="0" w:space="0" w:color="auto"/>
          </w:divBdr>
        </w:div>
        <w:div w:id="1605963157">
          <w:marLeft w:val="0"/>
          <w:marRight w:val="0"/>
          <w:marTop w:val="0"/>
          <w:marBottom w:val="0"/>
          <w:divBdr>
            <w:top w:val="none" w:sz="0" w:space="0" w:color="auto"/>
            <w:left w:val="none" w:sz="0" w:space="0" w:color="auto"/>
            <w:bottom w:val="none" w:sz="0" w:space="0" w:color="auto"/>
            <w:right w:val="none" w:sz="0" w:space="0" w:color="auto"/>
          </w:divBdr>
        </w:div>
        <w:div w:id="488987963">
          <w:marLeft w:val="0"/>
          <w:marRight w:val="0"/>
          <w:marTop w:val="0"/>
          <w:marBottom w:val="0"/>
          <w:divBdr>
            <w:top w:val="none" w:sz="0" w:space="0" w:color="auto"/>
            <w:left w:val="none" w:sz="0" w:space="0" w:color="auto"/>
            <w:bottom w:val="none" w:sz="0" w:space="0" w:color="auto"/>
            <w:right w:val="none" w:sz="0" w:space="0" w:color="auto"/>
          </w:divBdr>
        </w:div>
      </w:divsChild>
    </w:div>
    <w:div w:id="1401638392">
      <w:bodyDiv w:val="1"/>
      <w:marLeft w:val="0"/>
      <w:marRight w:val="0"/>
      <w:marTop w:val="0"/>
      <w:marBottom w:val="0"/>
      <w:divBdr>
        <w:top w:val="none" w:sz="0" w:space="0" w:color="auto"/>
        <w:left w:val="none" w:sz="0" w:space="0" w:color="auto"/>
        <w:bottom w:val="none" w:sz="0" w:space="0" w:color="auto"/>
        <w:right w:val="none" w:sz="0" w:space="0" w:color="auto"/>
      </w:divBdr>
      <w:divsChild>
        <w:div w:id="482741884">
          <w:marLeft w:val="0"/>
          <w:marRight w:val="0"/>
          <w:marTop w:val="0"/>
          <w:marBottom w:val="0"/>
          <w:divBdr>
            <w:top w:val="none" w:sz="0" w:space="0" w:color="auto"/>
            <w:left w:val="none" w:sz="0" w:space="0" w:color="auto"/>
            <w:bottom w:val="none" w:sz="0" w:space="0" w:color="auto"/>
            <w:right w:val="none" w:sz="0" w:space="0" w:color="auto"/>
          </w:divBdr>
        </w:div>
        <w:div w:id="672027495">
          <w:marLeft w:val="0"/>
          <w:marRight w:val="0"/>
          <w:marTop w:val="0"/>
          <w:marBottom w:val="0"/>
          <w:divBdr>
            <w:top w:val="none" w:sz="0" w:space="0" w:color="auto"/>
            <w:left w:val="none" w:sz="0" w:space="0" w:color="auto"/>
            <w:bottom w:val="none" w:sz="0" w:space="0" w:color="auto"/>
            <w:right w:val="none" w:sz="0" w:space="0" w:color="auto"/>
          </w:divBdr>
        </w:div>
        <w:div w:id="634339481">
          <w:marLeft w:val="0"/>
          <w:marRight w:val="0"/>
          <w:marTop w:val="0"/>
          <w:marBottom w:val="0"/>
          <w:divBdr>
            <w:top w:val="none" w:sz="0" w:space="0" w:color="auto"/>
            <w:left w:val="none" w:sz="0" w:space="0" w:color="auto"/>
            <w:bottom w:val="none" w:sz="0" w:space="0" w:color="auto"/>
            <w:right w:val="none" w:sz="0" w:space="0" w:color="auto"/>
          </w:divBdr>
        </w:div>
        <w:div w:id="1108310692">
          <w:marLeft w:val="0"/>
          <w:marRight w:val="0"/>
          <w:marTop w:val="0"/>
          <w:marBottom w:val="0"/>
          <w:divBdr>
            <w:top w:val="none" w:sz="0" w:space="0" w:color="auto"/>
            <w:left w:val="none" w:sz="0" w:space="0" w:color="auto"/>
            <w:bottom w:val="none" w:sz="0" w:space="0" w:color="auto"/>
            <w:right w:val="none" w:sz="0" w:space="0" w:color="auto"/>
          </w:divBdr>
        </w:div>
        <w:div w:id="491289314">
          <w:marLeft w:val="0"/>
          <w:marRight w:val="0"/>
          <w:marTop w:val="0"/>
          <w:marBottom w:val="0"/>
          <w:divBdr>
            <w:top w:val="none" w:sz="0" w:space="0" w:color="auto"/>
            <w:left w:val="none" w:sz="0" w:space="0" w:color="auto"/>
            <w:bottom w:val="none" w:sz="0" w:space="0" w:color="auto"/>
            <w:right w:val="none" w:sz="0" w:space="0" w:color="auto"/>
          </w:divBdr>
        </w:div>
        <w:div w:id="1658025952">
          <w:marLeft w:val="0"/>
          <w:marRight w:val="0"/>
          <w:marTop w:val="0"/>
          <w:marBottom w:val="0"/>
          <w:divBdr>
            <w:top w:val="none" w:sz="0" w:space="0" w:color="auto"/>
            <w:left w:val="none" w:sz="0" w:space="0" w:color="auto"/>
            <w:bottom w:val="none" w:sz="0" w:space="0" w:color="auto"/>
            <w:right w:val="none" w:sz="0" w:space="0" w:color="auto"/>
          </w:divBdr>
        </w:div>
        <w:div w:id="1946766155">
          <w:marLeft w:val="0"/>
          <w:marRight w:val="0"/>
          <w:marTop w:val="0"/>
          <w:marBottom w:val="0"/>
          <w:divBdr>
            <w:top w:val="none" w:sz="0" w:space="0" w:color="auto"/>
            <w:left w:val="none" w:sz="0" w:space="0" w:color="auto"/>
            <w:bottom w:val="none" w:sz="0" w:space="0" w:color="auto"/>
            <w:right w:val="none" w:sz="0" w:space="0" w:color="auto"/>
          </w:divBdr>
        </w:div>
        <w:div w:id="669022259">
          <w:marLeft w:val="0"/>
          <w:marRight w:val="0"/>
          <w:marTop w:val="0"/>
          <w:marBottom w:val="0"/>
          <w:divBdr>
            <w:top w:val="none" w:sz="0" w:space="0" w:color="auto"/>
            <w:left w:val="none" w:sz="0" w:space="0" w:color="auto"/>
            <w:bottom w:val="none" w:sz="0" w:space="0" w:color="auto"/>
            <w:right w:val="none" w:sz="0" w:space="0" w:color="auto"/>
          </w:divBdr>
        </w:div>
        <w:div w:id="1478451966">
          <w:marLeft w:val="0"/>
          <w:marRight w:val="0"/>
          <w:marTop w:val="0"/>
          <w:marBottom w:val="0"/>
          <w:divBdr>
            <w:top w:val="none" w:sz="0" w:space="0" w:color="auto"/>
            <w:left w:val="none" w:sz="0" w:space="0" w:color="auto"/>
            <w:bottom w:val="none" w:sz="0" w:space="0" w:color="auto"/>
            <w:right w:val="none" w:sz="0" w:space="0" w:color="auto"/>
          </w:divBdr>
        </w:div>
        <w:div w:id="1503885579">
          <w:marLeft w:val="0"/>
          <w:marRight w:val="0"/>
          <w:marTop w:val="0"/>
          <w:marBottom w:val="0"/>
          <w:divBdr>
            <w:top w:val="none" w:sz="0" w:space="0" w:color="auto"/>
            <w:left w:val="none" w:sz="0" w:space="0" w:color="auto"/>
            <w:bottom w:val="none" w:sz="0" w:space="0" w:color="auto"/>
            <w:right w:val="none" w:sz="0" w:space="0" w:color="auto"/>
          </w:divBdr>
        </w:div>
        <w:div w:id="946931363">
          <w:marLeft w:val="0"/>
          <w:marRight w:val="0"/>
          <w:marTop w:val="0"/>
          <w:marBottom w:val="0"/>
          <w:divBdr>
            <w:top w:val="none" w:sz="0" w:space="0" w:color="auto"/>
            <w:left w:val="none" w:sz="0" w:space="0" w:color="auto"/>
            <w:bottom w:val="none" w:sz="0" w:space="0" w:color="auto"/>
            <w:right w:val="none" w:sz="0" w:space="0" w:color="auto"/>
          </w:divBdr>
        </w:div>
        <w:div w:id="627007760">
          <w:marLeft w:val="0"/>
          <w:marRight w:val="0"/>
          <w:marTop w:val="0"/>
          <w:marBottom w:val="0"/>
          <w:divBdr>
            <w:top w:val="none" w:sz="0" w:space="0" w:color="auto"/>
            <w:left w:val="none" w:sz="0" w:space="0" w:color="auto"/>
            <w:bottom w:val="none" w:sz="0" w:space="0" w:color="auto"/>
            <w:right w:val="none" w:sz="0" w:space="0" w:color="auto"/>
          </w:divBdr>
        </w:div>
      </w:divsChild>
    </w:div>
    <w:div w:id="1677267603">
      <w:bodyDiv w:val="1"/>
      <w:marLeft w:val="0"/>
      <w:marRight w:val="0"/>
      <w:marTop w:val="0"/>
      <w:marBottom w:val="0"/>
      <w:divBdr>
        <w:top w:val="none" w:sz="0" w:space="0" w:color="auto"/>
        <w:left w:val="none" w:sz="0" w:space="0" w:color="auto"/>
        <w:bottom w:val="none" w:sz="0" w:space="0" w:color="auto"/>
        <w:right w:val="none" w:sz="0" w:space="0" w:color="auto"/>
      </w:divBdr>
      <w:divsChild>
        <w:div w:id="1866138942">
          <w:marLeft w:val="0"/>
          <w:marRight w:val="0"/>
          <w:marTop w:val="0"/>
          <w:marBottom w:val="0"/>
          <w:divBdr>
            <w:top w:val="none" w:sz="0" w:space="0" w:color="auto"/>
            <w:left w:val="none" w:sz="0" w:space="0" w:color="auto"/>
            <w:bottom w:val="none" w:sz="0" w:space="0" w:color="auto"/>
            <w:right w:val="none" w:sz="0" w:space="0" w:color="auto"/>
          </w:divBdr>
        </w:div>
        <w:div w:id="510686473">
          <w:marLeft w:val="0"/>
          <w:marRight w:val="0"/>
          <w:marTop w:val="0"/>
          <w:marBottom w:val="0"/>
          <w:divBdr>
            <w:top w:val="none" w:sz="0" w:space="0" w:color="auto"/>
            <w:left w:val="none" w:sz="0" w:space="0" w:color="auto"/>
            <w:bottom w:val="none" w:sz="0" w:space="0" w:color="auto"/>
            <w:right w:val="none" w:sz="0" w:space="0" w:color="auto"/>
          </w:divBdr>
        </w:div>
        <w:div w:id="200478558">
          <w:marLeft w:val="0"/>
          <w:marRight w:val="0"/>
          <w:marTop w:val="0"/>
          <w:marBottom w:val="0"/>
          <w:divBdr>
            <w:top w:val="none" w:sz="0" w:space="0" w:color="auto"/>
            <w:left w:val="none" w:sz="0" w:space="0" w:color="auto"/>
            <w:bottom w:val="none" w:sz="0" w:space="0" w:color="auto"/>
            <w:right w:val="none" w:sz="0" w:space="0" w:color="auto"/>
          </w:divBdr>
        </w:div>
        <w:div w:id="76829876">
          <w:marLeft w:val="0"/>
          <w:marRight w:val="0"/>
          <w:marTop w:val="0"/>
          <w:marBottom w:val="0"/>
          <w:divBdr>
            <w:top w:val="none" w:sz="0" w:space="0" w:color="auto"/>
            <w:left w:val="none" w:sz="0" w:space="0" w:color="auto"/>
            <w:bottom w:val="none" w:sz="0" w:space="0" w:color="auto"/>
            <w:right w:val="none" w:sz="0" w:space="0" w:color="auto"/>
          </w:divBdr>
        </w:div>
        <w:div w:id="632249073">
          <w:marLeft w:val="0"/>
          <w:marRight w:val="0"/>
          <w:marTop w:val="0"/>
          <w:marBottom w:val="0"/>
          <w:divBdr>
            <w:top w:val="none" w:sz="0" w:space="0" w:color="auto"/>
            <w:left w:val="none" w:sz="0" w:space="0" w:color="auto"/>
            <w:bottom w:val="none" w:sz="0" w:space="0" w:color="auto"/>
            <w:right w:val="none" w:sz="0" w:space="0" w:color="auto"/>
          </w:divBdr>
        </w:div>
        <w:div w:id="1887985623">
          <w:marLeft w:val="0"/>
          <w:marRight w:val="0"/>
          <w:marTop w:val="0"/>
          <w:marBottom w:val="0"/>
          <w:divBdr>
            <w:top w:val="none" w:sz="0" w:space="0" w:color="auto"/>
            <w:left w:val="none" w:sz="0" w:space="0" w:color="auto"/>
            <w:bottom w:val="none" w:sz="0" w:space="0" w:color="auto"/>
            <w:right w:val="none" w:sz="0" w:space="0" w:color="auto"/>
          </w:divBdr>
        </w:div>
        <w:div w:id="1841310725">
          <w:marLeft w:val="0"/>
          <w:marRight w:val="0"/>
          <w:marTop w:val="0"/>
          <w:marBottom w:val="0"/>
          <w:divBdr>
            <w:top w:val="none" w:sz="0" w:space="0" w:color="auto"/>
            <w:left w:val="none" w:sz="0" w:space="0" w:color="auto"/>
            <w:bottom w:val="none" w:sz="0" w:space="0" w:color="auto"/>
            <w:right w:val="none" w:sz="0" w:space="0" w:color="auto"/>
          </w:divBdr>
        </w:div>
      </w:divsChild>
    </w:div>
    <w:div w:id="1791124055">
      <w:bodyDiv w:val="1"/>
      <w:marLeft w:val="0"/>
      <w:marRight w:val="0"/>
      <w:marTop w:val="0"/>
      <w:marBottom w:val="0"/>
      <w:divBdr>
        <w:top w:val="none" w:sz="0" w:space="0" w:color="auto"/>
        <w:left w:val="none" w:sz="0" w:space="0" w:color="auto"/>
        <w:bottom w:val="none" w:sz="0" w:space="0" w:color="auto"/>
        <w:right w:val="none" w:sz="0" w:space="0" w:color="auto"/>
      </w:divBdr>
      <w:divsChild>
        <w:div w:id="1777865729">
          <w:marLeft w:val="0"/>
          <w:marRight w:val="0"/>
          <w:marTop w:val="0"/>
          <w:marBottom w:val="0"/>
          <w:divBdr>
            <w:top w:val="none" w:sz="0" w:space="0" w:color="auto"/>
            <w:left w:val="none" w:sz="0" w:space="0" w:color="auto"/>
            <w:bottom w:val="none" w:sz="0" w:space="0" w:color="auto"/>
            <w:right w:val="none" w:sz="0" w:space="0" w:color="auto"/>
          </w:divBdr>
        </w:div>
        <w:div w:id="2131698730">
          <w:marLeft w:val="0"/>
          <w:marRight w:val="0"/>
          <w:marTop w:val="0"/>
          <w:marBottom w:val="0"/>
          <w:divBdr>
            <w:top w:val="none" w:sz="0" w:space="0" w:color="auto"/>
            <w:left w:val="none" w:sz="0" w:space="0" w:color="auto"/>
            <w:bottom w:val="none" w:sz="0" w:space="0" w:color="auto"/>
            <w:right w:val="none" w:sz="0" w:space="0" w:color="auto"/>
          </w:divBdr>
        </w:div>
        <w:div w:id="2095543237">
          <w:marLeft w:val="0"/>
          <w:marRight w:val="0"/>
          <w:marTop w:val="0"/>
          <w:marBottom w:val="0"/>
          <w:divBdr>
            <w:top w:val="none" w:sz="0" w:space="0" w:color="auto"/>
            <w:left w:val="none" w:sz="0" w:space="0" w:color="auto"/>
            <w:bottom w:val="none" w:sz="0" w:space="0" w:color="auto"/>
            <w:right w:val="none" w:sz="0" w:space="0" w:color="auto"/>
          </w:divBdr>
        </w:div>
        <w:div w:id="1703826465">
          <w:marLeft w:val="0"/>
          <w:marRight w:val="0"/>
          <w:marTop w:val="0"/>
          <w:marBottom w:val="0"/>
          <w:divBdr>
            <w:top w:val="none" w:sz="0" w:space="0" w:color="auto"/>
            <w:left w:val="none" w:sz="0" w:space="0" w:color="auto"/>
            <w:bottom w:val="none" w:sz="0" w:space="0" w:color="auto"/>
            <w:right w:val="none" w:sz="0" w:space="0" w:color="auto"/>
          </w:divBdr>
        </w:div>
        <w:div w:id="309753125">
          <w:marLeft w:val="0"/>
          <w:marRight w:val="0"/>
          <w:marTop w:val="0"/>
          <w:marBottom w:val="0"/>
          <w:divBdr>
            <w:top w:val="none" w:sz="0" w:space="0" w:color="auto"/>
            <w:left w:val="none" w:sz="0" w:space="0" w:color="auto"/>
            <w:bottom w:val="none" w:sz="0" w:space="0" w:color="auto"/>
            <w:right w:val="none" w:sz="0" w:space="0" w:color="auto"/>
          </w:divBdr>
        </w:div>
        <w:div w:id="650134797">
          <w:marLeft w:val="0"/>
          <w:marRight w:val="0"/>
          <w:marTop w:val="0"/>
          <w:marBottom w:val="0"/>
          <w:divBdr>
            <w:top w:val="none" w:sz="0" w:space="0" w:color="auto"/>
            <w:left w:val="none" w:sz="0" w:space="0" w:color="auto"/>
            <w:bottom w:val="none" w:sz="0" w:space="0" w:color="auto"/>
            <w:right w:val="none" w:sz="0" w:space="0" w:color="auto"/>
          </w:divBdr>
        </w:div>
        <w:div w:id="790394769">
          <w:marLeft w:val="0"/>
          <w:marRight w:val="0"/>
          <w:marTop w:val="0"/>
          <w:marBottom w:val="0"/>
          <w:divBdr>
            <w:top w:val="none" w:sz="0" w:space="0" w:color="auto"/>
            <w:left w:val="none" w:sz="0" w:space="0" w:color="auto"/>
            <w:bottom w:val="none" w:sz="0" w:space="0" w:color="auto"/>
            <w:right w:val="none" w:sz="0" w:space="0" w:color="auto"/>
          </w:divBdr>
        </w:div>
        <w:div w:id="329022721">
          <w:marLeft w:val="0"/>
          <w:marRight w:val="0"/>
          <w:marTop w:val="0"/>
          <w:marBottom w:val="0"/>
          <w:divBdr>
            <w:top w:val="none" w:sz="0" w:space="0" w:color="auto"/>
            <w:left w:val="none" w:sz="0" w:space="0" w:color="auto"/>
            <w:bottom w:val="none" w:sz="0" w:space="0" w:color="auto"/>
            <w:right w:val="none" w:sz="0" w:space="0" w:color="auto"/>
          </w:divBdr>
        </w:div>
        <w:div w:id="725028427">
          <w:marLeft w:val="0"/>
          <w:marRight w:val="0"/>
          <w:marTop w:val="0"/>
          <w:marBottom w:val="0"/>
          <w:divBdr>
            <w:top w:val="none" w:sz="0" w:space="0" w:color="auto"/>
            <w:left w:val="none" w:sz="0" w:space="0" w:color="auto"/>
            <w:bottom w:val="none" w:sz="0" w:space="0" w:color="auto"/>
            <w:right w:val="none" w:sz="0" w:space="0" w:color="auto"/>
          </w:divBdr>
        </w:div>
      </w:divsChild>
    </w:div>
    <w:div w:id="2018144073">
      <w:bodyDiv w:val="1"/>
      <w:marLeft w:val="0"/>
      <w:marRight w:val="0"/>
      <w:marTop w:val="0"/>
      <w:marBottom w:val="0"/>
      <w:divBdr>
        <w:top w:val="none" w:sz="0" w:space="0" w:color="auto"/>
        <w:left w:val="none" w:sz="0" w:space="0" w:color="auto"/>
        <w:bottom w:val="none" w:sz="0" w:space="0" w:color="auto"/>
        <w:right w:val="none" w:sz="0" w:space="0" w:color="auto"/>
      </w:divBdr>
      <w:divsChild>
        <w:div w:id="1446995692">
          <w:marLeft w:val="0"/>
          <w:marRight w:val="0"/>
          <w:marTop w:val="0"/>
          <w:marBottom w:val="0"/>
          <w:divBdr>
            <w:top w:val="none" w:sz="0" w:space="0" w:color="auto"/>
            <w:left w:val="none" w:sz="0" w:space="0" w:color="auto"/>
            <w:bottom w:val="none" w:sz="0" w:space="0" w:color="auto"/>
            <w:right w:val="none" w:sz="0" w:space="0" w:color="auto"/>
          </w:divBdr>
        </w:div>
        <w:div w:id="337269508">
          <w:marLeft w:val="0"/>
          <w:marRight w:val="0"/>
          <w:marTop w:val="0"/>
          <w:marBottom w:val="0"/>
          <w:divBdr>
            <w:top w:val="none" w:sz="0" w:space="0" w:color="auto"/>
            <w:left w:val="none" w:sz="0" w:space="0" w:color="auto"/>
            <w:bottom w:val="none" w:sz="0" w:space="0" w:color="auto"/>
            <w:right w:val="none" w:sz="0" w:space="0" w:color="auto"/>
          </w:divBdr>
        </w:div>
        <w:div w:id="1481460811">
          <w:marLeft w:val="0"/>
          <w:marRight w:val="0"/>
          <w:marTop w:val="0"/>
          <w:marBottom w:val="0"/>
          <w:divBdr>
            <w:top w:val="none" w:sz="0" w:space="0" w:color="auto"/>
            <w:left w:val="none" w:sz="0" w:space="0" w:color="auto"/>
            <w:bottom w:val="none" w:sz="0" w:space="0" w:color="auto"/>
            <w:right w:val="none" w:sz="0" w:space="0" w:color="auto"/>
          </w:divBdr>
        </w:div>
        <w:div w:id="78675110">
          <w:marLeft w:val="0"/>
          <w:marRight w:val="0"/>
          <w:marTop w:val="0"/>
          <w:marBottom w:val="0"/>
          <w:divBdr>
            <w:top w:val="none" w:sz="0" w:space="0" w:color="auto"/>
            <w:left w:val="none" w:sz="0" w:space="0" w:color="auto"/>
            <w:bottom w:val="none" w:sz="0" w:space="0" w:color="auto"/>
            <w:right w:val="none" w:sz="0" w:space="0" w:color="auto"/>
          </w:divBdr>
        </w:div>
        <w:div w:id="185825362">
          <w:marLeft w:val="0"/>
          <w:marRight w:val="0"/>
          <w:marTop w:val="0"/>
          <w:marBottom w:val="0"/>
          <w:divBdr>
            <w:top w:val="none" w:sz="0" w:space="0" w:color="auto"/>
            <w:left w:val="none" w:sz="0" w:space="0" w:color="auto"/>
            <w:bottom w:val="none" w:sz="0" w:space="0" w:color="auto"/>
            <w:right w:val="none" w:sz="0" w:space="0" w:color="auto"/>
          </w:divBdr>
        </w:div>
        <w:div w:id="171842166">
          <w:marLeft w:val="0"/>
          <w:marRight w:val="0"/>
          <w:marTop w:val="0"/>
          <w:marBottom w:val="0"/>
          <w:divBdr>
            <w:top w:val="none" w:sz="0" w:space="0" w:color="auto"/>
            <w:left w:val="none" w:sz="0" w:space="0" w:color="auto"/>
            <w:bottom w:val="none" w:sz="0" w:space="0" w:color="auto"/>
            <w:right w:val="none" w:sz="0" w:space="0" w:color="auto"/>
          </w:divBdr>
        </w:div>
        <w:div w:id="682706861">
          <w:marLeft w:val="0"/>
          <w:marRight w:val="0"/>
          <w:marTop w:val="0"/>
          <w:marBottom w:val="0"/>
          <w:divBdr>
            <w:top w:val="none" w:sz="0" w:space="0" w:color="auto"/>
            <w:left w:val="none" w:sz="0" w:space="0" w:color="auto"/>
            <w:bottom w:val="none" w:sz="0" w:space="0" w:color="auto"/>
            <w:right w:val="none" w:sz="0" w:space="0" w:color="auto"/>
          </w:divBdr>
        </w:div>
        <w:div w:id="1212158348">
          <w:marLeft w:val="0"/>
          <w:marRight w:val="0"/>
          <w:marTop w:val="0"/>
          <w:marBottom w:val="0"/>
          <w:divBdr>
            <w:top w:val="none" w:sz="0" w:space="0" w:color="auto"/>
            <w:left w:val="none" w:sz="0" w:space="0" w:color="auto"/>
            <w:bottom w:val="none" w:sz="0" w:space="0" w:color="auto"/>
            <w:right w:val="none" w:sz="0" w:space="0" w:color="auto"/>
          </w:divBdr>
        </w:div>
        <w:div w:id="11647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2018-10-11T23:24:00Z</dcterms:created>
  <dcterms:modified xsi:type="dcterms:W3CDTF">2018-10-11T23:24:00Z</dcterms:modified>
</cp:coreProperties>
</file>