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AC8" w:rsidRPr="00B96AC8" w:rsidRDefault="00B96AC8" w:rsidP="00B96AC8">
      <w:pPr>
        <w:spacing w:after="0" w:line="15" w:lineRule="atLeast"/>
        <w:jc w:val="center"/>
        <w:rPr>
          <w:rFonts w:ascii="Times New Roman" w:eastAsia="Times New Roman" w:hAnsi="Times New Roman" w:cs="Times New Roman"/>
          <w:sz w:val="24"/>
          <w:szCs w:val="24"/>
        </w:rPr>
      </w:pPr>
      <w:r w:rsidRPr="00B96AC8">
        <w:rPr>
          <w:rFonts w:ascii="Helvetica" w:eastAsia="Times New Roman" w:hAnsi="Helvetica" w:cs="Helvetica"/>
          <w:b/>
          <w:bCs/>
          <w:color w:val="000000"/>
          <w:sz w:val="24"/>
          <w:szCs w:val="24"/>
        </w:rPr>
        <w:t>Sept. 18, 2018 Midland Daily News Article on Drawdowns and Revocation</w:t>
      </w:r>
    </w:p>
    <w:p w:rsidR="00B96AC8" w:rsidRPr="00B96AC8" w:rsidRDefault="00B96AC8" w:rsidP="00B96AC8">
      <w:pPr>
        <w:spacing w:after="0" w:line="15" w:lineRule="atLeast"/>
        <w:jc w:val="center"/>
        <w:rPr>
          <w:rFonts w:ascii="Times New Roman" w:eastAsia="Times New Roman" w:hAnsi="Times New Roman" w:cs="Times New Roman"/>
          <w:sz w:val="24"/>
          <w:szCs w:val="24"/>
        </w:rPr>
      </w:pPr>
      <w:bookmarkStart w:id="0" w:name="_GoBack"/>
      <w:bookmarkEnd w:id="0"/>
    </w:p>
    <w:p w:rsidR="00B96AC8" w:rsidRPr="00B96AC8" w:rsidRDefault="00B96AC8" w:rsidP="00B96AC8">
      <w:pPr>
        <w:spacing w:after="0" w:line="15" w:lineRule="atLeast"/>
        <w:rPr>
          <w:rFonts w:ascii="Times New Roman" w:eastAsia="Times New Roman" w:hAnsi="Times New Roman" w:cs="Times New Roman"/>
          <w:sz w:val="24"/>
          <w:szCs w:val="24"/>
        </w:rPr>
      </w:pPr>
      <w:r w:rsidRPr="00B96AC8">
        <w:rPr>
          <w:rFonts w:ascii="Helvetica" w:eastAsia="Times New Roman" w:hAnsi="Helvetica" w:cs="Helvetica"/>
          <w:b/>
          <w:bCs/>
          <w:color w:val="000000"/>
          <w:sz w:val="24"/>
          <w:szCs w:val="24"/>
        </w:rPr>
        <w:t>Sept. 18, 2018.</w:t>
      </w:r>
      <w:r w:rsidRPr="00B96AC8">
        <w:rPr>
          <w:rFonts w:ascii="Helvetica" w:eastAsia="Times New Roman" w:hAnsi="Helvetica" w:cs="Helvetica"/>
          <w:color w:val="000000"/>
          <w:sz w:val="24"/>
          <w:szCs w:val="24"/>
        </w:rPr>
        <w:t xml:space="preserve"> Midland Daily News (MDN) published a front page article on Tuesday, Sept. 18 regarding the drawdowns of Sanford, Wixom, Smallwood and Secord Lakes and the </w:t>
      </w:r>
      <w:proofErr w:type="spellStart"/>
      <w:r w:rsidRPr="00B96AC8">
        <w:rPr>
          <w:rFonts w:ascii="Helvetica" w:eastAsia="Times New Roman" w:hAnsi="Helvetica" w:cs="Helvetica"/>
          <w:color w:val="000000"/>
          <w:sz w:val="24"/>
          <w:szCs w:val="24"/>
        </w:rPr>
        <w:t>Edenville</w:t>
      </w:r>
      <w:proofErr w:type="spellEnd"/>
      <w:r w:rsidRPr="00B96AC8">
        <w:rPr>
          <w:rFonts w:ascii="Helvetica" w:eastAsia="Times New Roman" w:hAnsi="Helvetica" w:cs="Helvetica"/>
          <w:color w:val="000000"/>
          <w:sz w:val="24"/>
          <w:szCs w:val="24"/>
        </w:rPr>
        <w:t xml:space="preserve"> hydroelectric license. Some statements in that article need clarification.</w:t>
      </w:r>
    </w:p>
    <w:p w:rsidR="00B96AC8" w:rsidRPr="00B96AC8" w:rsidRDefault="00B96AC8" w:rsidP="00B96AC8">
      <w:pPr>
        <w:spacing w:after="0" w:line="15" w:lineRule="atLeast"/>
        <w:rPr>
          <w:rFonts w:ascii="Times New Roman" w:eastAsia="Times New Roman" w:hAnsi="Times New Roman" w:cs="Times New Roman"/>
          <w:sz w:val="24"/>
          <w:szCs w:val="24"/>
        </w:rPr>
      </w:pPr>
    </w:p>
    <w:p w:rsidR="00B96AC8" w:rsidRPr="00B96AC8" w:rsidRDefault="00B96AC8" w:rsidP="00B96AC8">
      <w:pPr>
        <w:spacing w:after="0" w:line="15" w:lineRule="atLeast"/>
        <w:rPr>
          <w:rFonts w:ascii="Times New Roman" w:eastAsia="Times New Roman" w:hAnsi="Times New Roman" w:cs="Times New Roman"/>
          <w:sz w:val="24"/>
          <w:szCs w:val="24"/>
        </w:rPr>
      </w:pPr>
      <w:r w:rsidRPr="00B96AC8">
        <w:rPr>
          <w:rFonts w:ascii="Helvetica" w:eastAsia="Times New Roman" w:hAnsi="Helvetica" w:cs="Helvetica"/>
          <w:color w:val="000000"/>
          <w:sz w:val="24"/>
          <w:szCs w:val="24"/>
        </w:rPr>
        <w:t xml:space="preserve">The </w:t>
      </w:r>
      <w:proofErr w:type="spellStart"/>
      <w:r w:rsidRPr="00B96AC8">
        <w:rPr>
          <w:rFonts w:ascii="Helvetica" w:eastAsia="Times New Roman" w:hAnsi="Helvetica" w:cs="Helvetica"/>
          <w:color w:val="000000"/>
          <w:sz w:val="24"/>
          <w:szCs w:val="24"/>
        </w:rPr>
        <w:t>Edenville</w:t>
      </w:r>
      <w:proofErr w:type="spellEnd"/>
      <w:r w:rsidRPr="00B96AC8">
        <w:rPr>
          <w:rFonts w:ascii="Helvetica" w:eastAsia="Times New Roman" w:hAnsi="Helvetica" w:cs="Helvetica"/>
          <w:color w:val="000000"/>
          <w:sz w:val="24"/>
          <w:szCs w:val="24"/>
        </w:rPr>
        <w:t xml:space="preserve"> License was revoked by a vote of the Federal Energy Regulatory Commission (FERC). Kimberly Bose is the Commission Secretary and does not vote on these matters.</w:t>
      </w:r>
    </w:p>
    <w:p w:rsidR="00B96AC8" w:rsidRPr="00B96AC8" w:rsidRDefault="00B96AC8" w:rsidP="00B96AC8">
      <w:pPr>
        <w:spacing w:after="0" w:line="15" w:lineRule="atLeast"/>
        <w:rPr>
          <w:rFonts w:ascii="Times New Roman" w:eastAsia="Times New Roman" w:hAnsi="Times New Roman" w:cs="Times New Roman"/>
          <w:sz w:val="24"/>
          <w:szCs w:val="24"/>
        </w:rPr>
      </w:pPr>
    </w:p>
    <w:p w:rsidR="00B96AC8" w:rsidRPr="00B96AC8" w:rsidRDefault="00B96AC8" w:rsidP="00B96AC8">
      <w:pPr>
        <w:spacing w:after="0" w:line="15" w:lineRule="atLeast"/>
        <w:rPr>
          <w:rFonts w:ascii="Times New Roman" w:eastAsia="Times New Roman" w:hAnsi="Times New Roman" w:cs="Times New Roman"/>
          <w:sz w:val="24"/>
          <w:szCs w:val="24"/>
        </w:rPr>
      </w:pPr>
      <w:r w:rsidRPr="00B96AC8">
        <w:rPr>
          <w:rFonts w:ascii="Helvetica" w:eastAsia="Times New Roman" w:hAnsi="Helvetica" w:cs="Helvetica"/>
          <w:color w:val="000000"/>
          <w:sz w:val="24"/>
          <w:szCs w:val="24"/>
        </w:rPr>
        <w:t>If the license revocation order is not successfully appealed, the license will be revoked, but the dam will not be “relinquished to the state” as reported in the MDN article. Boyce Hydro Power LLC will continue to own the dam. The State of Michigan will become responsible for dam safety, environmental and other regulatory matters that were previously FERC’s responsibility.</w:t>
      </w:r>
    </w:p>
    <w:p w:rsidR="00B96AC8" w:rsidRPr="00B96AC8" w:rsidRDefault="00B96AC8" w:rsidP="00B96AC8">
      <w:pPr>
        <w:spacing w:after="0" w:line="15" w:lineRule="atLeast"/>
        <w:rPr>
          <w:rFonts w:ascii="Times New Roman" w:eastAsia="Times New Roman" w:hAnsi="Times New Roman" w:cs="Times New Roman"/>
          <w:sz w:val="24"/>
          <w:szCs w:val="24"/>
        </w:rPr>
      </w:pPr>
    </w:p>
    <w:p w:rsidR="00B96AC8" w:rsidRPr="00B96AC8" w:rsidRDefault="00B96AC8" w:rsidP="00B96AC8">
      <w:pPr>
        <w:spacing w:after="0" w:line="15" w:lineRule="atLeast"/>
        <w:rPr>
          <w:rFonts w:ascii="Times New Roman" w:eastAsia="Times New Roman" w:hAnsi="Times New Roman" w:cs="Times New Roman"/>
          <w:sz w:val="24"/>
          <w:szCs w:val="24"/>
        </w:rPr>
      </w:pPr>
      <w:r w:rsidRPr="00B96AC8">
        <w:rPr>
          <w:rFonts w:ascii="Helvetica" w:eastAsia="Times New Roman" w:hAnsi="Helvetica" w:cs="Helvetica"/>
          <w:color w:val="000000"/>
          <w:sz w:val="24"/>
          <w:szCs w:val="24"/>
        </w:rPr>
        <w:t xml:space="preserve">Wixom Lake Association Director Rothman has not spoken to the reporter, Ms. </w:t>
      </w:r>
      <w:proofErr w:type="spellStart"/>
      <w:r w:rsidRPr="00B96AC8">
        <w:rPr>
          <w:rFonts w:ascii="Helvetica" w:eastAsia="Times New Roman" w:hAnsi="Helvetica" w:cs="Helvetica"/>
          <w:color w:val="000000"/>
          <w:sz w:val="24"/>
          <w:szCs w:val="24"/>
        </w:rPr>
        <w:t>Nims</w:t>
      </w:r>
      <w:proofErr w:type="spellEnd"/>
      <w:r w:rsidRPr="00B96AC8">
        <w:rPr>
          <w:rFonts w:ascii="Helvetica" w:eastAsia="Times New Roman" w:hAnsi="Helvetica" w:cs="Helvetica"/>
          <w:color w:val="000000"/>
          <w:sz w:val="24"/>
          <w:szCs w:val="24"/>
        </w:rPr>
        <w:t xml:space="preserve">, since the license revocation order was issued. It is unclear why a statement about the license revocation and lake recreation was attributed to him. Rothman is actively involved in work to ensure the future of all four </w:t>
      </w:r>
      <w:proofErr w:type="spellStart"/>
      <w:r w:rsidRPr="00B96AC8">
        <w:rPr>
          <w:rFonts w:ascii="Helvetica" w:eastAsia="Times New Roman" w:hAnsi="Helvetica" w:cs="Helvetica"/>
          <w:color w:val="000000"/>
          <w:sz w:val="24"/>
          <w:szCs w:val="24"/>
        </w:rPr>
        <w:t>Tittabawassee</w:t>
      </w:r>
      <w:proofErr w:type="spellEnd"/>
      <w:r w:rsidRPr="00B96AC8">
        <w:rPr>
          <w:rFonts w:ascii="Helvetica" w:eastAsia="Times New Roman" w:hAnsi="Helvetica" w:cs="Helvetica"/>
          <w:color w:val="000000"/>
          <w:sz w:val="24"/>
          <w:szCs w:val="24"/>
        </w:rPr>
        <w:t xml:space="preserve"> River dams and lakes.</w:t>
      </w:r>
    </w:p>
    <w:p w:rsidR="00B96AC8" w:rsidRPr="00B96AC8" w:rsidRDefault="00B96AC8" w:rsidP="00B96AC8">
      <w:pPr>
        <w:spacing w:after="0" w:line="15" w:lineRule="atLeast"/>
        <w:rPr>
          <w:rFonts w:ascii="Times New Roman" w:eastAsia="Times New Roman" w:hAnsi="Times New Roman" w:cs="Times New Roman"/>
          <w:sz w:val="24"/>
          <w:szCs w:val="24"/>
        </w:rPr>
      </w:pPr>
    </w:p>
    <w:p w:rsidR="00B96AC8" w:rsidRPr="00B96AC8" w:rsidRDefault="00B96AC8" w:rsidP="00B96AC8">
      <w:pPr>
        <w:spacing w:after="0" w:line="15" w:lineRule="atLeast"/>
        <w:rPr>
          <w:rFonts w:ascii="Times New Roman" w:eastAsia="Times New Roman" w:hAnsi="Times New Roman" w:cs="Times New Roman"/>
          <w:sz w:val="24"/>
          <w:szCs w:val="24"/>
        </w:rPr>
      </w:pPr>
      <w:r w:rsidRPr="00B96AC8">
        <w:rPr>
          <w:rFonts w:ascii="Helvetica" w:eastAsia="Times New Roman" w:hAnsi="Helvetica" w:cs="Helvetica"/>
          <w:color w:val="000000"/>
          <w:sz w:val="24"/>
          <w:szCs w:val="24"/>
        </w:rPr>
        <w:t xml:space="preserve">It is not known whether Boyce Hydro will be required to “remove all of its electrical generating equipment from the </w:t>
      </w:r>
      <w:proofErr w:type="spellStart"/>
      <w:r w:rsidRPr="00B96AC8">
        <w:rPr>
          <w:rFonts w:ascii="Helvetica" w:eastAsia="Times New Roman" w:hAnsi="Helvetica" w:cs="Helvetica"/>
          <w:color w:val="000000"/>
          <w:sz w:val="24"/>
          <w:szCs w:val="24"/>
        </w:rPr>
        <w:t>Edenville</w:t>
      </w:r>
      <w:proofErr w:type="spellEnd"/>
      <w:r w:rsidRPr="00B96AC8">
        <w:rPr>
          <w:rFonts w:ascii="Helvetica" w:eastAsia="Times New Roman" w:hAnsi="Helvetica" w:cs="Helvetica"/>
          <w:color w:val="000000"/>
          <w:sz w:val="24"/>
          <w:szCs w:val="24"/>
        </w:rPr>
        <w:t xml:space="preserve"> Dam” as reported in the MDN article. FERC’s Sept. 10 Order Revoking License states “Within 15 days of the issuance date of this order, Boyce Hydro must permanently disable the project’s generating equipment”. According to our contact in FERC’s Division of Hydropower Administration &amp; Compliance, it is up to the dam owner to decide how to “permanently disable” the generating equipment. After the dam owner has acted on his decision, FERC will rule whether the owner’s solution is satisfactory.</w:t>
      </w:r>
    </w:p>
    <w:p w:rsidR="00A52FF3" w:rsidRPr="00B96AC8" w:rsidRDefault="00A52FF3" w:rsidP="00B96AC8">
      <w:pPr>
        <w:rPr>
          <w:sz w:val="24"/>
          <w:szCs w:val="24"/>
        </w:rPr>
      </w:pPr>
    </w:p>
    <w:sectPr w:rsidR="00A52FF3" w:rsidRPr="00B96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C3"/>
    <w:rsid w:val="00346DC3"/>
    <w:rsid w:val="00A52FF3"/>
    <w:rsid w:val="00B9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D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D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575325">
      <w:bodyDiv w:val="1"/>
      <w:marLeft w:val="0"/>
      <w:marRight w:val="0"/>
      <w:marTop w:val="0"/>
      <w:marBottom w:val="0"/>
      <w:divBdr>
        <w:top w:val="none" w:sz="0" w:space="0" w:color="auto"/>
        <w:left w:val="none" w:sz="0" w:space="0" w:color="auto"/>
        <w:bottom w:val="none" w:sz="0" w:space="0" w:color="auto"/>
        <w:right w:val="none" w:sz="0" w:space="0" w:color="auto"/>
      </w:divBdr>
      <w:divsChild>
        <w:div w:id="415631897">
          <w:marLeft w:val="0"/>
          <w:marRight w:val="0"/>
          <w:marTop w:val="0"/>
          <w:marBottom w:val="0"/>
          <w:divBdr>
            <w:top w:val="none" w:sz="0" w:space="0" w:color="auto"/>
            <w:left w:val="none" w:sz="0" w:space="0" w:color="auto"/>
            <w:bottom w:val="none" w:sz="0" w:space="0" w:color="auto"/>
            <w:right w:val="none" w:sz="0" w:space="0" w:color="auto"/>
          </w:divBdr>
        </w:div>
        <w:div w:id="1613123810">
          <w:marLeft w:val="0"/>
          <w:marRight w:val="0"/>
          <w:marTop w:val="0"/>
          <w:marBottom w:val="0"/>
          <w:divBdr>
            <w:top w:val="none" w:sz="0" w:space="0" w:color="auto"/>
            <w:left w:val="none" w:sz="0" w:space="0" w:color="auto"/>
            <w:bottom w:val="none" w:sz="0" w:space="0" w:color="auto"/>
            <w:right w:val="none" w:sz="0" w:space="0" w:color="auto"/>
          </w:divBdr>
        </w:div>
        <w:div w:id="87510503">
          <w:marLeft w:val="0"/>
          <w:marRight w:val="0"/>
          <w:marTop w:val="0"/>
          <w:marBottom w:val="0"/>
          <w:divBdr>
            <w:top w:val="none" w:sz="0" w:space="0" w:color="auto"/>
            <w:left w:val="none" w:sz="0" w:space="0" w:color="auto"/>
            <w:bottom w:val="none" w:sz="0" w:space="0" w:color="auto"/>
            <w:right w:val="none" w:sz="0" w:space="0" w:color="auto"/>
          </w:divBdr>
        </w:div>
        <w:div w:id="1113282356">
          <w:marLeft w:val="0"/>
          <w:marRight w:val="0"/>
          <w:marTop w:val="0"/>
          <w:marBottom w:val="0"/>
          <w:divBdr>
            <w:top w:val="none" w:sz="0" w:space="0" w:color="auto"/>
            <w:left w:val="none" w:sz="0" w:space="0" w:color="auto"/>
            <w:bottom w:val="none" w:sz="0" w:space="0" w:color="auto"/>
            <w:right w:val="none" w:sz="0" w:space="0" w:color="auto"/>
          </w:divBdr>
        </w:div>
        <w:div w:id="40634631">
          <w:marLeft w:val="0"/>
          <w:marRight w:val="0"/>
          <w:marTop w:val="0"/>
          <w:marBottom w:val="0"/>
          <w:divBdr>
            <w:top w:val="none" w:sz="0" w:space="0" w:color="auto"/>
            <w:left w:val="none" w:sz="0" w:space="0" w:color="auto"/>
            <w:bottom w:val="none" w:sz="0" w:space="0" w:color="auto"/>
            <w:right w:val="none" w:sz="0" w:space="0" w:color="auto"/>
          </w:divBdr>
        </w:div>
        <w:div w:id="1417903501">
          <w:marLeft w:val="0"/>
          <w:marRight w:val="0"/>
          <w:marTop w:val="0"/>
          <w:marBottom w:val="0"/>
          <w:divBdr>
            <w:top w:val="none" w:sz="0" w:space="0" w:color="auto"/>
            <w:left w:val="none" w:sz="0" w:space="0" w:color="auto"/>
            <w:bottom w:val="none" w:sz="0" w:space="0" w:color="auto"/>
            <w:right w:val="none" w:sz="0" w:space="0" w:color="auto"/>
          </w:divBdr>
        </w:div>
        <w:div w:id="1010378622">
          <w:marLeft w:val="0"/>
          <w:marRight w:val="0"/>
          <w:marTop w:val="0"/>
          <w:marBottom w:val="0"/>
          <w:divBdr>
            <w:top w:val="none" w:sz="0" w:space="0" w:color="auto"/>
            <w:left w:val="none" w:sz="0" w:space="0" w:color="auto"/>
            <w:bottom w:val="none" w:sz="0" w:space="0" w:color="auto"/>
            <w:right w:val="none" w:sz="0" w:space="0" w:color="auto"/>
          </w:divBdr>
        </w:div>
        <w:div w:id="811680204">
          <w:marLeft w:val="0"/>
          <w:marRight w:val="0"/>
          <w:marTop w:val="0"/>
          <w:marBottom w:val="0"/>
          <w:divBdr>
            <w:top w:val="none" w:sz="0" w:space="0" w:color="auto"/>
            <w:left w:val="none" w:sz="0" w:space="0" w:color="auto"/>
            <w:bottom w:val="none" w:sz="0" w:space="0" w:color="auto"/>
            <w:right w:val="none" w:sz="0" w:space="0" w:color="auto"/>
          </w:divBdr>
        </w:div>
        <w:div w:id="1251043236">
          <w:marLeft w:val="0"/>
          <w:marRight w:val="0"/>
          <w:marTop w:val="0"/>
          <w:marBottom w:val="0"/>
          <w:divBdr>
            <w:top w:val="none" w:sz="0" w:space="0" w:color="auto"/>
            <w:left w:val="none" w:sz="0" w:space="0" w:color="auto"/>
            <w:bottom w:val="none" w:sz="0" w:space="0" w:color="auto"/>
            <w:right w:val="none" w:sz="0" w:space="0" w:color="auto"/>
          </w:divBdr>
        </w:div>
        <w:div w:id="480582308">
          <w:marLeft w:val="0"/>
          <w:marRight w:val="0"/>
          <w:marTop w:val="0"/>
          <w:marBottom w:val="0"/>
          <w:divBdr>
            <w:top w:val="none" w:sz="0" w:space="0" w:color="auto"/>
            <w:left w:val="none" w:sz="0" w:space="0" w:color="auto"/>
            <w:bottom w:val="none" w:sz="0" w:space="0" w:color="auto"/>
            <w:right w:val="none" w:sz="0" w:space="0" w:color="auto"/>
          </w:divBdr>
        </w:div>
        <w:div w:id="460851830">
          <w:marLeft w:val="0"/>
          <w:marRight w:val="0"/>
          <w:marTop w:val="0"/>
          <w:marBottom w:val="0"/>
          <w:divBdr>
            <w:top w:val="none" w:sz="0" w:space="0" w:color="auto"/>
            <w:left w:val="none" w:sz="0" w:space="0" w:color="auto"/>
            <w:bottom w:val="none" w:sz="0" w:space="0" w:color="auto"/>
            <w:right w:val="none" w:sz="0" w:space="0" w:color="auto"/>
          </w:divBdr>
        </w:div>
        <w:div w:id="1566798839">
          <w:marLeft w:val="0"/>
          <w:marRight w:val="0"/>
          <w:marTop w:val="0"/>
          <w:marBottom w:val="0"/>
          <w:divBdr>
            <w:top w:val="none" w:sz="0" w:space="0" w:color="auto"/>
            <w:left w:val="none" w:sz="0" w:space="0" w:color="auto"/>
            <w:bottom w:val="none" w:sz="0" w:space="0" w:color="auto"/>
            <w:right w:val="none" w:sz="0" w:space="0" w:color="auto"/>
          </w:divBdr>
        </w:div>
        <w:div w:id="1761170252">
          <w:marLeft w:val="0"/>
          <w:marRight w:val="0"/>
          <w:marTop w:val="0"/>
          <w:marBottom w:val="0"/>
          <w:divBdr>
            <w:top w:val="none" w:sz="0" w:space="0" w:color="auto"/>
            <w:left w:val="none" w:sz="0" w:space="0" w:color="auto"/>
            <w:bottom w:val="none" w:sz="0" w:space="0" w:color="auto"/>
            <w:right w:val="none" w:sz="0" w:space="0" w:color="auto"/>
          </w:divBdr>
        </w:div>
        <w:div w:id="741222561">
          <w:marLeft w:val="0"/>
          <w:marRight w:val="0"/>
          <w:marTop w:val="0"/>
          <w:marBottom w:val="0"/>
          <w:divBdr>
            <w:top w:val="none" w:sz="0" w:space="0" w:color="auto"/>
            <w:left w:val="none" w:sz="0" w:space="0" w:color="auto"/>
            <w:bottom w:val="none" w:sz="0" w:space="0" w:color="auto"/>
            <w:right w:val="none" w:sz="0" w:space="0" w:color="auto"/>
          </w:divBdr>
        </w:div>
      </w:divsChild>
    </w:div>
    <w:div w:id="1320962234">
      <w:bodyDiv w:val="1"/>
      <w:marLeft w:val="0"/>
      <w:marRight w:val="0"/>
      <w:marTop w:val="0"/>
      <w:marBottom w:val="0"/>
      <w:divBdr>
        <w:top w:val="none" w:sz="0" w:space="0" w:color="auto"/>
        <w:left w:val="none" w:sz="0" w:space="0" w:color="auto"/>
        <w:bottom w:val="none" w:sz="0" w:space="0" w:color="auto"/>
        <w:right w:val="none" w:sz="0" w:space="0" w:color="auto"/>
      </w:divBdr>
      <w:divsChild>
        <w:div w:id="1841852718">
          <w:marLeft w:val="0"/>
          <w:marRight w:val="0"/>
          <w:marTop w:val="0"/>
          <w:marBottom w:val="0"/>
          <w:divBdr>
            <w:top w:val="none" w:sz="0" w:space="0" w:color="auto"/>
            <w:left w:val="none" w:sz="0" w:space="0" w:color="auto"/>
            <w:bottom w:val="none" w:sz="0" w:space="0" w:color="auto"/>
            <w:right w:val="none" w:sz="0" w:space="0" w:color="auto"/>
          </w:divBdr>
        </w:div>
        <w:div w:id="514610279">
          <w:marLeft w:val="0"/>
          <w:marRight w:val="0"/>
          <w:marTop w:val="0"/>
          <w:marBottom w:val="0"/>
          <w:divBdr>
            <w:top w:val="none" w:sz="0" w:space="0" w:color="auto"/>
            <w:left w:val="none" w:sz="0" w:space="0" w:color="auto"/>
            <w:bottom w:val="none" w:sz="0" w:space="0" w:color="auto"/>
            <w:right w:val="none" w:sz="0" w:space="0" w:color="auto"/>
          </w:divBdr>
        </w:div>
        <w:div w:id="465204056">
          <w:marLeft w:val="0"/>
          <w:marRight w:val="0"/>
          <w:marTop w:val="0"/>
          <w:marBottom w:val="0"/>
          <w:divBdr>
            <w:top w:val="none" w:sz="0" w:space="0" w:color="auto"/>
            <w:left w:val="none" w:sz="0" w:space="0" w:color="auto"/>
            <w:bottom w:val="none" w:sz="0" w:space="0" w:color="auto"/>
            <w:right w:val="none" w:sz="0" w:space="0" w:color="auto"/>
          </w:divBdr>
        </w:div>
        <w:div w:id="838083006">
          <w:marLeft w:val="0"/>
          <w:marRight w:val="0"/>
          <w:marTop w:val="0"/>
          <w:marBottom w:val="0"/>
          <w:divBdr>
            <w:top w:val="none" w:sz="0" w:space="0" w:color="auto"/>
            <w:left w:val="none" w:sz="0" w:space="0" w:color="auto"/>
            <w:bottom w:val="none" w:sz="0" w:space="0" w:color="auto"/>
            <w:right w:val="none" w:sz="0" w:space="0" w:color="auto"/>
          </w:divBdr>
        </w:div>
        <w:div w:id="47848885">
          <w:marLeft w:val="0"/>
          <w:marRight w:val="0"/>
          <w:marTop w:val="0"/>
          <w:marBottom w:val="0"/>
          <w:divBdr>
            <w:top w:val="none" w:sz="0" w:space="0" w:color="auto"/>
            <w:left w:val="none" w:sz="0" w:space="0" w:color="auto"/>
            <w:bottom w:val="none" w:sz="0" w:space="0" w:color="auto"/>
            <w:right w:val="none" w:sz="0" w:space="0" w:color="auto"/>
          </w:divBdr>
        </w:div>
        <w:div w:id="662204146">
          <w:marLeft w:val="0"/>
          <w:marRight w:val="0"/>
          <w:marTop w:val="0"/>
          <w:marBottom w:val="0"/>
          <w:divBdr>
            <w:top w:val="none" w:sz="0" w:space="0" w:color="auto"/>
            <w:left w:val="none" w:sz="0" w:space="0" w:color="auto"/>
            <w:bottom w:val="none" w:sz="0" w:space="0" w:color="auto"/>
            <w:right w:val="none" w:sz="0" w:space="0" w:color="auto"/>
          </w:divBdr>
        </w:div>
        <w:div w:id="1689023831">
          <w:marLeft w:val="0"/>
          <w:marRight w:val="0"/>
          <w:marTop w:val="0"/>
          <w:marBottom w:val="0"/>
          <w:divBdr>
            <w:top w:val="none" w:sz="0" w:space="0" w:color="auto"/>
            <w:left w:val="none" w:sz="0" w:space="0" w:color="auto"/>
            <w:bottom w:val="none" w:sz="0" w:space="0" w:color="auto"/>
            <w:right w:val="none" w:sz="0" w:space="0" w:color="auto"/>
          </w:divBdr>
        </w:div>
        <w:div w:id="1124302204">
          <w:marLeft w:val="0"/>
          <w:marRight w:val="0"/>
          <w:marTop w:val="0"/>
          <w:marBottom w:val="0"/>
          <w:divBdr>
            <w:top w:val="none" w:sz="0" w:space="0" w:color="auto"/>
            <w:left w:val="none" w:sz="0" w:space="0" w:color="auto"/>
            <w:bottom w:val="none" w:sz="0" w:space="0" w:color="auto"/>
            <w:right w:val="none" w:sz="0" w:space="0" w:color="auto"/>
          </w:divBdr>
        </w:div>
        <w:div w:id="445391014">
          <w:marLeft w:val="0"/>
          <w:marRight w:val="0"/>
          <w:marTop w:val="0"/>
          <w:marBottom w:val="0"/>
          <w:divBdr>
            <w:top w:val="none" w:sz="0" w:space="0" w:color="auto"/>
            <w:left w:val="none" w:sz="0" w:space="0" w:color="auto"/>
            <w:bottom w:val="none" w:sz="0" w:space="0" w:color="auto"/>
            <w:right w:val="none" w:sz="0" w:space="0" w:color="auto"/>
          </w:divBdr>
        </w:div>
        <w:div w:id="2143838685">
          <w:marLeft w:val="0"/>
          <w:marRight w:val="0"/>
          <w:marTop w:val="0"/>
          <w:marBottom w:val="0"/>
          <w:divBdr>
            <w:top w:val="none" w:sz="0" w:space="0" w:color="auto"/>
            <w:left w:val="none" w:sz="0" w:space="0" w:color="auto"/>
            <w:bottom w:val="none" w:sz="0" w:space="0" w:color="auto"/>
            <w:right w:val="none" w:sz="0" w:space="0" w:color="auto"/>
          </w:divBdr>
        </w:div>
        <w:div w:id="2047828525">
          <w:marLeft w:val="0"/>
          <w:marRight w:val="0"/>
          <w:marTop w:val="0"/>
          <w:marBottom w:val="0"/>
          <w:divBdr>
            <w:top w:val="none" w:sz="0" w:space="0" w:color="auto"/>
            <w:left w:val="none" w:sz="0" w:space="0" w:color="auto"/>
            <w:bottom w:val="none" w:sz="0" w:space="0" w:color="auto"/>
            <w:right w:val="none" w:sz="0" w:space="0" w:color="auto"/>
          </w:divBdr>
        </w:div>
        <w:div w:id="158233302">
          <w:marLeft w:val="0"/>
          <w:marRight w:val="0"/>
          <w:marTop w:val="0"/>
          <w:marBottom w:val="0"/>
          <w:divBdr>
            <w:top w:val="none" w:sz="0" w:space="0" w:color="auto"/>
            <w:left w:val="none" w:sz="0" w:space="0" w:color="auto"/>
            <w:bottom w:val="none" w:sz="0" w:space="0" w:color="auto"/>
            <w:right w:val="none" w:sz="0" w:space="0" w:color="auto"/>
          </w:divBdr>
        </w:div>
        <w:div w:id="364671912">
          <w:marLeft w:val="0"/>
          <w:marRight w:val="0"/>
          <w:marTop w:val="0"/>
          <w:marBottom w:val="0"/>
          <w:divBdr>
            <w:top w:val="none" w:sz="0" w:space="0" w:color="auto"/>
            <w:left w:val="none" w:sz="0" w:space="0" w:color="auto"/>
            <w:bottom w:val="none" w:sz="0" w:space="0" w:color="auto"/>
            <w:right w:val="none" w:sz="0" w:space="0" w:color="auto"/>
          </w:divBdr>
        </w:div>
        <w:div w:id="638538149">
          <w:marLeft w:val="0"/>
          <w:marRight w:val="0"/>
          <w:marTop w:val="0"/>
          <w:marBottom w:val="0"/>
          <w:divBdr>
            <w:top w:val="none" w:sz="0" w:space="0" w:color="auto"/>
            <w:left w:val="none" w:sz="0" w:space="0" w:color="auto"/>
            <w:bottom w:val="none" w:sz="0" w:space="0" w:color="auto"/>
            <w:right w:val="none" w:sz="0" w:space="0" w:color="auto"/>
          </w:divBdr>
        </w:div>
      </w:divsChild>
    </w:div>
    <w:div w:id="2018144073">
      <w:bodyDiv w:val="1"/>
      <w:marLeft w:val="0"/>
      <w:marRight w:val="0"/>
      <w:marTop w:val="0"/>
      <w:marBottom w:val="0"/>
      <w:divBdr>
        <w:top w:val="none" w:sz="0" w:space="0" w:color="auto"/>
        <w:left w:val="none" w:sz="0" w:space="0" w:color="auto"/>
        <w:bottom w:val="none" w:sz="0" w:space="0" w:color="auto"/>
        <w:right w:val="none" w:sz="0" w:space="0" w:color="auto"/>
      </w:divBdr>
      <w:divsChild>
        <w:div w:id="1446995692">
          <w:marLeft w:val="0"/>
          <w:marRight w:val="0"/>
          <w:marTop w:val="0"/>
          <w:marBottom w:val="0"/>
          <w:divBdr>
            <w:top w:val="none" w:sz="0" w:space="0" w:color="auto"/>
            <w:left w:val="none" w:sz="0" w:space="0" w:color="auto"/>
            <w:bottom w:val="none" w:sz="0" w:space="0" w:color="auto"/>
            <w:right w:val="none" w:sz="0" w:space="0" w:color="auto"/>
          </w:divBdr>
        </w:div>
        <w:div w:id="337269508">
          <w:marLeft w:val="0"/>
          <w:marRight w:val="0"/>
          <w:marTop w:val="0"/>
          <w:marBottom w:val="0"/>
          <w:divBdr>
            <w:top w:val="none" w:sz="0" w:space="0" w:color="auto"/>
            <w:left w:val="none" w:sz="0" w:space="0" w:color="auto"/>
            <w:bottom w:val="none" w:sz="0" w:space="0" w:color="auto"/>
            <w:right w:val="none" w:sz="0" w:space="0" w:color="auto"/>
          </w:divBdr>
        </w:div>
        <w:div w:id="1481460811">
          <w:marLeft w:val="0"/>
          <w:marRight w:val="0"/>
          <w:marTop w:val="0"/>
          <w:marBottom w:val="0"/>
          <w:divBdr>
            <w:top w:val="none" w:sz="0" w:space="0" w:color="auto"/>
            <w:left w:val="none" w:sz="0" w:space="0" w:color="auto"/>
            <w:bottom w:val="none" w:sz="0" w:space="0" w:color="auto"/>
            <w:right w:val="none" w:sz="0" w:space="0" w:color="auto"/>
          </w:divBdr>
        </w:div>
        <w:div w:id="78675110">
          <w:marLeft w:val="0"/>
          <w:marRight w:val="0"/>
          <w:marTop w:val="0"/>
          <w:marBottom w:val="0"/>
          <w:divBdr>
            <w:top w:val="none" w:sz="0" w:space="0" w:color="auto"/>
            <w:left w:val="none" w:sz="0" w:space="0" w:color="auto"/>
            <w:bottom w:val="none" w:sz="0" w:space="0" w:color="auto"/>
            <w:right w:val="none" w:sz="0" w:space="0" w:color="auto"/>
          </w:divBdr>
        </w:div>
        <w:div w:id="185825362">
          <w:marLeft w:val="0"/>
          <w:marRight w:val="0"/>
          <w:marTop w:val="0"/>
          <w:marBottom w:val="0"/>
          <w:divBdr>
            <w:top w:val="none" w:sz="0" w:space="0" w:color="auto"/>
            <w:left w:val="none" w:sz="0" w:space="0" w:color="auto"/>
            <w:bottom w:val="none" w:sz="0" w:space="0" w:color="auto"/>
            <w:right w:val="none" w:sz="0" w:space="0" w:color="auto"/>
          </w:divBdr>
        </w:div>
        <w:div w:id="171842166">
          <w:marLeft w:val="0"/>
          <w:marRight w:val="0"/>
          <w:marTop w:val="0"/>
          <w:marBottom w:val="0"/>
          <w:divBdr>
            <w:top w:val="none" w:sz="0" w:space="0" w:color="auto"/>
            <w:left w:val="none" w:sz="0" w:space="0" w:color="auto"/>
            <w:bottom w:val="none" w:sz="0" w:space="0" w:color="auto"/>
            <w:right w:val="none" w:sz="0" w:space="0" w:color="auto"/>
          </w:divBdr>
        </w:div>
        <w:div w:id="682706861">
          <w:marLeft w:val="0"/>
          <w:marRight w:val="0"/>
          <w:marTop w:val="0"/>
          <w:marBottom w:val="0"/>
          <w:divBdr>
            <w:top w:val="none" w:sz="0" w:space="0" w:color="auto"/>
            <w:left w:val="none" w:sz="0" w:space="0" w:color="auto"/>
            <w:bottom w:val="none" w:sz="0" w:space="0" w:color="auto"/>
            <w:right w:val="none" w:sz="0" w:space="0" w:color="auto"/>
          </w:divBdr>
        </w:div>
        <w:div w:id="1212158348">
          <w:marLeft w:val="0"/>
          <w:marRight w:val="0"/>
          <w:marTop w:val="0"/>
          <w:marBottom w:val="0"/>
          <w:divBdr>
            <w:top w:val="none" w:sz="0" w:space="0" w:color="auto"/>
            <w:left w:val="none" w:sz="0" w:space="0" w:color="auto"/>
            <w:bottom w:val="none" w:sz="0" w:space="0" w:color="auto"/>
            <w:right w:val="none" w:sz="0" w:space="0" w:color="auto"/>
          </w:divBdr>
        </w:div>
        <w:div w:id="1164736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LORI</cp:lastModifiedBy>
  <cp:revision>2</cp:revision>
  <dcterms:created xsi:type="dcterms:W3CDTF">2018-10-11T23:13:00Z</dcterms:created>
  <dcterms:modified xsi:type="dcterms:W3CDTF">2018-10-11T23:13:00Z</dcterms:modified>
</cp:coreProperties>
</file>